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ADEF" w14:textId="77777777" w:rsidR="008F5811" w:rsidRDefault="008F5811">
      <w:pPr>
        <w:pStyle w:val="BodyText"/>
        <w:ind w:left="10470"/>
        <w:rPr>
          <w:sz w:val="20"/>
        </w:rPr>
      </w:pPr>
    </w:p>
    <w:p w14:paraId="31C18DC8" w14:textId="77777777" w:rsidR="00807B84" w:rsidRDefault="00807B84" w:rsidP="00CC1BDA">
      <w:pPr>
        <w:pStyle w:val="Heading4"/>
        <w:spacing w:before="179" w:line="252" w:lineRule="auto"/>
        <w:ind w:left="19" w:right="-10" w:hanging="19"/>
        <w:rPr>
          <w:b/>
          <w:w w:val="115"/>
          <w:sz w:val="40"/>
          <w:szCs w:val="36"/>
        </w:rPr>
      </w:pPr>
    </w:p>
    <w:p w14:paraId="6968F0F8" w14:textId="77777777" w:rsidR="00807B84" w:rsidRDefault="00807B84" w:rsidP="00CC1BDA">
      <w:pPr>
        <w:pStyle w:val="Heading4"/>
        <w:spacing w:before="179" w:line="252" w:lineRule="auto"/>
        <w:ind w:left="19" w:right="-10" w:hanging="19"/>
        <w:rPr>
          <w:b/>
          <w:w w:val="115"/>
          <w:sz w:val="40"/>
          <w:szCs w:val="36"/>
        </w:rPr>
      </w:pPr>
    </w:p>
    <w:p w14:paraId="79F14696" w14:textId="77777777" w:rsidR="00807B84" w:rsidRDefault="00807B84" w:rsidP="00CC1BDA">
      <w:pPr>
        <w:pStyle w:val="Heading4"/>
        <w:spacing w:before="179" w:line="252" w:lineRule="auto"/>
        <w:ind w:left="19" w:right="-10" w:hanging="19"/>
        <w:rPr>
          <w:b/>
          <w:w w:val="115"/>
          <w:sz w:val="40"/>
          <w:szCs w:val="36"/>
        </w:rPr>
      </w:pPr>
    </w:p>
    <w:p w14:paraId="382DE94B" w14:textId="77777777" w:rsidR="00807B84" w:rsidRDefault="00807B84" w:rsidP="00CC1BDA">
      <w:pPr>
        <w:pStyle w:val="Heading4"/>
        <w:spacing w:before="179" w:line="252" w:lineRule="auto"/>
        <w:ind w:left="19" w:right="-10" w:hanging="19"/>
        <w:rPr>
          <w:b/>
          <w:w w:val="115"/>
          <w:sz w:val="40"/>
          <w:szCs w:val="36"/>
        </w:rPr>
      </w:pPr>
    </w:p>
    <w:p w14:paraId="545BC560" w14:textId="77777777" w:rsidR="00807B84" w:rsidRDefault="00807B84" w:rsidP="00CC1BDA">
      <w:pPr>
        <w:pStyle w:val="Heading4"/>
        <w:spacing w:before="179" w:line="252" w:lineRule="auto"/>
        <w:ind w:left="19" w:right="-10" w:hanging="19"/>
        <w:rPr>
          <w:b/>
          <w:w w:val="115"/>
          <w:sz w:val="40"/>
          <w:szCs w:val="36"/>
        </w:rPr>
      </w:pPr>
    </w:p>
    <w:p w14:paraId="5FAFD9A0" w14:textId="77777777" w:rsidR="003A7842" w:rsidRPr="00CC1BDA" w:rsidRDefault="003A7842" w:rsidP="00CC1BDA">
      <w:pPr>
        <w:pStyle w:val="Heading4"/>
        <w:spacing w:before="179" w:line="252" w:lineRule="auto"/>
        <w:ind w:left="19" w:right="-10" w:hanging="19"/>
        <w:rPr>
          <w:b/>
          <w:w w:val="115"/>
          <w:sz w:val="40"/>
          <w:szCs w:val="36"/>
        </w:rPr>
      </w:pPr>
      <w:r w:rsidRPr="00CC1BDA">
        <w:rPr>
          <w:b/>
          <w:w w:val="115"/>
          <w:sz w:val="40"/>
          <w:szCs w:val="36"/>
        </w:rPr>
        <w:t>JEFFERSON/FRANKLIN REGION</w:t>
      </w:r>
    </w:p>
    <w:p w14:paraId="783CC296" w14:textId="77777777" w:rsidR="003A7842" w:rsidRPr="00CC1BDA" w:rsidRDefault="003A7842" w:rsidP="00252FF2">
      <w:pPr>
        <w:pStyle w:val="Heading4"/>
        <w:spacing w:before="179" w:line="252" w:lineRule="auto"/>
        <w:ind w:left="38" w:right="-10" w:hanging="19"/>
        <w:rPr>
          <w:b/>
          <w:w w:val="115"/>
          <w:sz w:val="40"/>
          <w:szCs w:val="36"/>
        </w:rPr>
      </w:pPr>
      <w:r w:rsidRPr="00CC1BDA">
        <w:rPr>
          <w:b/>
          <w:w w:val="115"/>
          <w:sz w:val="40"/>
          <w:szCs w:val="36"/>
        </w:rPr>
        <w:t>WORKFORCE DEVELOPMENT BOARD</w:t>
      </w:r>
    </w:p>
    <w:p w14:paraId="4E01F12C" w14:textId="77777777" w:rsidR="003A7842" w:rsidRPr="00CC1BDA" w:rsidRDefault="003A7842" w:rsidP="00CC1BDA">
      <w:pPr>
        <w:pStyle w:val="Heading4"/>
        <w:spacing w:before="179" w:line="252" w:lineRule="auto"/>
        <w:ind w:left="19" w:right="-10" w:hanging="19"/>
        <w:rPr>
          <w:b/>
          <w:w w:val="115"/>
          <w:sz w:val="40"/>
          <w:szCs w:val="36"/>
        </w:rPr>
      </w:pPr>
      <w:r w:rsidRPr="00CC1BDA">
        <w:rPr>
          <w:b/>
          <w:w w:val="115"/>
          <w:sz w:val="40"/>
          <w:szCs w:val="36"/>
        </w:rPr>
        <w:t>ORIENTATION</w:t>
      </w:r>
      <w:r w:rsidR="00CB2076" w:rsidRPr="00CC1BDA">
        <w:rPr>
          <w:b/>
          <w:w w:val="115"/>
          <w:sz w:val="40"/>
          <w:szCs w:val="36"/>
        </w:rPr>
        <w:t xml:space="preserve"> INFORMATION</w:t>
      </w:r>
    </w:p>
    <w:p w14:paraId="3B8E086A" w14:textId="77777777" w:rsidR="008F5811" w:rsidRDefault="008F5811">
      <w:pPr>
        <w:pStyle w:val="BodyText"/>
        <w:rPr>
          <w:sz w:val="20"/>
        </w:rPr>
      </w:pPr>
    </w:p>
    <w:p w14:paraId="52E5A5C5" w14:textId="77777777" w:rsidR="008F5811" w:rsidRPr="00656DB3" w:rsidRDefault="008633DB">
      <w:pPr>
        <w:spacing w:before="254"/>
        <w:ind w:left="3511"/>
        <w:rPr>
          <w:b/>
          <w:sz w:val="38"/>
        </w:rPr>
      </w:pPr>
      <w:hyperlink r:id="rId11">
        <w:r w:rsidR="00B67B1C" w:rsidRPr="00656DB3">
          <w:rPr>
            <w:b/>
            <w:w w:val="110"/>
            <w:sz w:val="38"/>
            <w:u w:val="thick"/>
          </w:rPr>
          <w:t>www.jeff-frankjobs.com</w:t>
        </w:r>
      </w:hyperlink>
    </w:p>
    <w:p w14:paraId="4F15598C" w14:textId="77777777" w:rsidR="008F5811" w:rsidRDefault="008F5811">
      <w:pPr>
        <w:pStyle w:val="BodyText"/>
        <w:rPr>
          <w:sz w:val="20"/>
        </w:rPr>
      </w:pPr>
    </w:p>
    <w:p w14:paraId="011927AE" w14:textId="77777777" w:rsidR="008F5811" w:rsidRPr="00656DB3" w:rsidRDefault="00656DB3" w:rsidP="00656DB3">
      <w:pPr>
        <w:pStyle w:val="BodyText"/>
        <w:jc w:val="center"/>
        <w:rPr>
          <w:sz w:val="24"/>
          <w:szCs w:val="24"/>
        </w:rPr>
      </w:pPr>
      <w:r w:rsidRPr="00656DB3">
        <w:rPr>
          <w:sz w:val="24"/>
          <w:szCs w:val="24"/>
        </w:rPr>
        <w:t>Equal Opportunity Employer/Program</w:t>
      </w:r>
    </w:p>
    <w:p w14:paraId="3D13ED31" w14:textId="77777777" w:rsidR="00656DB3" w:rsidRPr="00656DB3" w:rsidRDefault="005D5AC6" w:rsidP="00656DB3">
      <w:pPr>
        <w:pStyle w:val="BodyText"/>
        <w:jc w:val="center"/>
        <w:rPr>
          <w:sz w:val="24"/>
          <w:szCs w:val="24"/>
        </w:rPr>
      </w:pPr>
      <w:r>
        <w:rPr>
          <w:sz w:val="24"/>
          <w:szCs w:val="24"/>
        </w:rPr>
        <w:t>Auxiliary aid</w:t>
      </w:r>
      <w:r w:rsidR="00656DB3" w:rsidRPr="00656DB3">
        <w:rPr>
          <w:sz w:val="24"/>
          <w:szCs w:val="24"/>
        </w:rPr>
        <w:t>s and services are available upon request to individuals with disabilities.</w:t>
      </w:r>
    </w:p>
    <w:p w14:paraId="407F465F" w14:textId="77777777" w:rsidR="008F5811" w:rsidRDefault="008F5811">
      <w:pPr>
        <w:pStyle w:val="BodyText"/>
        <w:rPr>
          <w:sz w:val="20"/>
        </w:rPr>
      </w:pPr>
    </w:p>
    <w:p w14:paraId="6DBB7A15" w14:textId="77777777" w:rsidR="008F5811" w:rsidRDefault="008F5811">
      <w:pPr>
        <w:pStyle w:val="BodyText"/>
        <w:rPr>
          <w:sz w:val="20"/>
        </w:rPr>
      </w:pPr>
    </w:p>
    <w:p w14:paraId="4C477416" w14:textId="77777777" w:rsidR="008F5811" w:rsidRDefault="008F5811">
      <w:pPr>
        <w:pStyle w:val="BodyText"/>
        <w:rPr>
          <w:sz w:val="20"/>
        </w:rPr>
      </w:pPr>
    </w:p>
    <w:p w14:paraId="6C3D3E97" w14:textId="77777777" w:rsidR="008E4128" w:rsidRPr="00A52818" w:rsidRDefault="008E4128">
      <w:pPr>
        <w:rPr>
          <w:b/>
          <w:w w:val="115"/>
          <w:sz w:val="32"/>
          <w:szCs w:val="32"/>
        </w:rPr>
      </w:pPr>
      <w:r w:rsidRPr="00A52818">
        <w:rPr>
          <w:b/>
          <w:w w:val="115"/>
          <w:sz w:val="32"/>
          <w:szCs w:val="32"/>
        </w:rPr>
        <w:br w:type="page"/>
      </w:r>
    </w:p>
    <w:p w14:paraId="04971574" w14:textId="77777777" w:rsidR="00B13343" w:rsidRDefault="00B13343" w:rsidP="008E4128">
      <w:pPr>
        <w:spacing w:before="81"/>
        <w:ind w:left="90"/>
        <w:jc w:val="center"/>
        <w:rPr>
          <w:b/>
          <w:w w:val="115"/>
          <w:sz w:val="32"/>
          <w:szCs w:val="32"/>
          <w:u w:val="single"/>
        </w:rPr>
      </w:pPr>
    </w:p>
    <w:p w14:paraId="331EBA84" w14:textId="77777777" w:rsidR="00B13343" w:rsidRDefault="00B13343" w:rsidP="008E4128">
      <w:pPr>
        <w:spacing w:before="81"/>
        <w:ind w:left="90"/>
        <w:jc w:val="center"/>
        <w:rPr>
          <w:b/>
          <w:w w:val="115"/>
          <w:sz w:val="32"/>
          <w:szCs w:val="32"/>
          <w:u w:val="single"/>
        </w:rPr>
      </w:pPr>
    </w:p>
    <w:p w14:paraId="3CE61659" w14:textId="77777777" w:rsidR="002B7F9E" w:rsidRDefault="002B7F9E" w:rsidP="008E4128">
      <w:pPr>
        <w:spacing w:before="81"/>
        <w:ind w:left="90"/>
        <w:jc w:val="center"/>
        <w:rPr>
          <w:b/>
          <w:w w:val="115"/>
          <w:sz w:val="32"/>
          <w:szCs w:val="32"/>
          <w:u w:val="single"/>
        </w:rPr>
      </w:pPr>
      <w:r w:rsidRPr="002B7F9E">
        <w:rPr>
          <w:b/>
          <w:w w:val="115"/>
          <w:sz w:val="32"/>
          <w:szCs w:val="32"/>
          <w:u w:val="single"/>
        </w:rPr>
        <w:t>T</w:t>
      </w:r>
      <w:r w:rsidR="00DC318C">
        <w:rPr>
          <w:b/>
          <w:w w:val="115"/>
          <w:sz w:val="32"/>
          <w:szCs w:val="32"/>
          <w:u w:val="single"/>
        </w:rPr>
        <w:t>ABLE OF CONTENTS</w:t>
      </w:r>
    </w:p>
    <w:p w14:paraId="61F4173E" w14:textId="77777777" w:rsidR="002B7F9E" w:rsidRDefault="002B7F9E" w:rsidP="003A7842">
      <w:pPr>
        <w:pStyle w:val="Heading4"/>
        <w:spacing w:before="179" w:line="252" w:lineRule="auto"/>
        <w:ind w:left="2757" w:right="3152" w:hanging="19"/>
        <w:rPr>
          <w:b/>
          <w:w w:val="115"/>
          <w:sz w:val="32"/>
          <w:szCs w:val="32"/>
          <w:u w:val="single"/>
        </w:rPr>
      </w:pPr>
    </w:p>
    <w:p w14:paraId="6C2C873A" w14:textId="77777777" w:rsidR="005D74EF" w:rsidRDefault="005D74EF" w:rsidP="005D74EF">
      <w:pPr>
        <w:pStyle w:val="Heading4"/>
        <w:spacing w:before="179" w:line="252" w:lineRule="auto"/>
        <w:ind w:left="739" w:right="3152" w:hanging="19"/>
        <w:rPr>
          <w:w w:val="115"/>
          <w:sz w:val="32"/>
          <w:szCs w:val="32"/>
          <w:u w:val="single"/>
        </w:rPr>
      </w:pPr>
    </w:p>
    <w:p w14:paraId="034CB6E2" w14:textId="77777777" w:rsidR="002B7F9E" w:rsidRPr="008E4128" w:rsidRDefault="005D74EF" w:rsidP="00252FF2">
      <w:pPr>
        <w:pStyle w:val="Heading4"/>
        <w:tabs>
          <w:tab w:val="right" w:leader="dot" w:pos="10800"/>
        </w:tabs>
        <w:spacing w:before="179" w:line="252" w:lineRule="auto"/>
        <w:ind w:left="734" w:right="-10" w:hanging="14"/>
        <w:rPr>
          <w:sz w:val="24"/>
          <w:szCs w:val="24"/>
        </w:rPr>
      </w:pPr>
      <w:r w:rsidRPr="008E4128">
        <w:rPr>
          <w:sz w:val="24"/>
          <w:szCs w:val="24"/>
        </w:rPr>
        <w:t>Wo</w:t>
      </w:r>
      <w:r w:rsidR="002B7F9E" w:rsidRPr="008E4128">
        <w:rPr>
          <w:sz w:val="24"/>
          <w:szCs w:val="24"/>
        </w:rPr>
        <w:t>rkforce Innovation &amp; Opportunity Act (WIOA)</w:t>
      </w:r>
      <w:r w:rsidR="008E4128">
        <w:rPr>
          <w:sz w:val="24"/>
          <w:szCs w:val="24"/>
        </w:rPr>
        <w:tab/>
        <w:t>3</w:t>
      </w:r>
    </w:p>
    <w:p w14:paraId="3110A47D" w14:textId="77777777" w:rsidR="002B7F9E" w:rsidRPr="008E4128" w:rsidRDefault="002B7F9E" w:rsidP="00252FF2">
      <w:pPr>
        <w:pStyle w:val="Heading4"/>
        <w:tabs>
          <w:tab w:val="right" w:leader="dot" w:pos="10800"/>
        </w:tabs>
        <w:spacing w:before="179" w:line="252" w:lineRule="auto"/>
        <w:ind w:left="734" w:right="-10" w:hanging="14"/>
        <w:jc w:val="both"/>
        <w:rPr>
          <w:sz w:val="24"/>
          <w:szCs w:val="24"/>
        </w:rPr>
      </w:pPr>
      <w:r w:rsidRPr="008E4128">
        <w:rPr>
          <w:sz w:val="24"/>
          <w:szCs w:val="24"/>
        </w:rPr>
        <w:t>What is a Wo</w:t>
      </w:r>
      <w:r w:rsidR="00596DD2">
        <w:rPr>
          <w:sz w:val="24"/>
          <w:szCs w:val="24"/>
        </w:rPr>
        <w:t>rkforce Development Board</w:t>
      </w:r>
      <w:r w:rsidR="00596DD2">
        <w:rPr>
          <w:sz w:val="24"/>
          <w:szCs w:val="24"/>
        </w:rPr>
        <w:tab/>
      </w:r>
      <w:proofErr w:type="gramStart"/>
      <w:r w:rsidR="00596DD2">
        <w:rPr>
          <w:sz w:val="24"/>
          <w:szCs w:val="24"/>
        </w:rPr>
        <w:t>4</w:t>
      </w:r>
      <w:proofErr w:type="gramEnd"/>
    </w:p>
    <w:p w14:paraId="66832594" w14:textId="77777777" w:rsidR="005D74EF" w:rsidRPr="00596DD2" w:rsidRDefault="005D74EF" w:rsidP="00252FF2">
      <w:pPr>
        <w:pStyle w:val="Heading4"/>
        <w:tabs>
          <w:tab w:val="right" w:leader="dot" w:pos="10800"/>
        </w:tabs>
        <w:spacing w:before="179" w:line="252" w:lineRule="auto"/>
        <w:ind w:left="734" w:right="-10" w:hanging="14"/>
        <w:jc w:val="both"/>
        <w:rPr>
          <w:sz w:val="24"/>
          <w:szCs w:val="24"/>
        </w:rPr>
      </w:pPr>
      <w:r w:rsidRPr="00596DD2">
        <w:rPr>
          <w:sz w:val="24"/>
          <w:szCs w:val="24"/>
        </w:rPr>
        <w:t>Vision/Mission Statement</w:t>
      </w:r>
      <w:r w:rsidR="00596DD2">
        <w:rPr>
          <w:sz w:val="24"/>
          <w:szCs w:val="24"/>
        </w:rPr>
        <w:tab/>
        <w:t>5</w:t>
      </w:r>
    </w:p>
    <w:p w14:paraId="50458B43" w14:textId="77777777" w:rsidR="005D74EF" w:rsidRPr="00596DD2" w:rsidRDefault="005D74EF" w:rsidP="00252FF2">
      <w:pPr>
        <w:pStyle w:val="Heading4"/>
        <w:tabs>
          <w:tab w:val="right" w:leader="dot" w:pos="10800"/>
        </w:tabs>
        <w:spacing w:before="179" w:line="252" w:lineRule="auto"/>
        <w:ind w:left="734" w:right="-10" w:hanging="14"/>
        <w:jc w:val="both"/>
        <w:rPr>
          <w:sz w:val="24"/>
          <w:szCs w:val="24"/>
        </w:rPr>
      </w:pPr>
      <w:r w:rsidRPr="00596DD2">
        <w:rPr>
          <w:sz w:val="24"/>
          <w:szCs w:val="24"/>
        </w:rPr>
        <w:t>WDB Executive Board</w:t>
      </w:r>
      <w:r w:rsidR="00596DD2">
        <w:rPr>
          <w:sz w:val="24"/>
          <w:szCs w:val="24"/>
        </w:rPr>
        <w:tab/>
        <w:t>6</w:t>
      </w:r>
    </w:p>
    <w:p w14:paraId="16FC63C8" w14:textId="77777777" w:rsidR="005D74EF" w:rsidRPr="00596DD2" w:rsidRDefault="005D74EF" w:rsidP="00252FF2">
      <w:pPr>
        <w:pStyle w:val="Heading4"/>
        <w:tabs>
          <w:tab w:val="right" w:leader="dot" w:pos="10800"/>
        </w:tabs>
        <w:spacing w:before="179" w:line="252" w:lineRule="auto"/>
        <w:ind w:left="734" w:right="-10" w:hanging="14"/>
        <w:jc w:val="both"/>
        <w:rPr>
          <w:sz w:val="24"/>
          <w:szCs w:val="24"/>
        </w:rPr>
      </w:pPr>
      <w:r w:rsidRPr="00596DD2">
        <w:rPr>
          <w:sz w:val="24"/>
          <w:szCs w:val="24"/>
        </w:rPr>
        <w:t>WDB Members</w:t>
      </w:r>
      <w:r w:rsidR="00596DD2">
        <w:rPr>
          <w:sz w:val="24"/>
          <w:szCs w:val="24"/>
        </w:rPr>
        <w:tab/>
        <w:t>7</w:t>
      </w:r>
    </w:p>
    <w:p w14:paraId="6B8CAC59" w14:textId="77777777" w:rsidR="005D74EF" w:rsidRPr="00596DD2" w:rsidRDefault="005D74EF" w:rsidP="00252FF2">
      <w:pPr>
        <w:pStyle w:val="Heading4"/>
        <w:tabs>
          <w:tab w:val="right" w:leader="dot" w:pos="10800"/>
        </w:tabs>
        <w:spacing w:before="179" w:line="252" w:lineRule="auto"/>
        <w:ind w:left="734" w:right="-10" w:hanging="14"/>
        <w:jc w:val="both"/>
        <w:rPr>
          <w:sz w:val="24"/>
          <w:szCs w:val="24"/>
        </w:rPr>
      </w:pPr>
      <w:r w:rsidRPr="00596DD2">
        <w:rPr>
          <w:sz w:val="24"/>
          <w:szCs w:val="24"/>
        </w:rPr>
        <w:t>Flow Chart of State Offices</w:t>
      </w:r>
      <w:r w:rsidR="00596DD2">
        <w:rPr>
          <w:sz w:val="24"/>
          <w:szCs w:val="24"/>
        </w:rPr>
        <w:tab/>
        <w:t>8</w:t>
      </w:r>
    </w:p>
    <w:p w14:paraId="0EBCB11F" w14:textId="77777777" w:rsidR="005D74EF" w:rsidRPr="00596DD2" w:rsidRDefault="005D74EF" w:rsidP="00252FF2">
      <w:pPr>
        <w:pStyle w:val="Heading4"/>
        <w:tabs>
          <w:tab w:val="right" w:leader="dot" w:pos="10800"/>
        </w:tabs>
        <w:spacing w:before="179" w:line="252" w:lineRule="auto"/>
        <w:ind w:left="734" w:right="-10" w:hanging="14"/>
        <w:jc w:val="both"/>
        <w:rPr>
          <w:sz w:val="24"/>
          <w:szCs w:val="24"/>
        </w:rPr>
      </w:pPr>
      <w:r w:rsidRPr="00596DD2">
        <w:rPr>
          <w:sz w:val="24"/>
          <w:szCs w:val="24"/>
        </w:rPr>
        <w:t>History</w:t>
      </w:r>
      <w:r w:rsidR="00596DD2">
        <w:rPr>
          <w:sz w:val="24"/>
          <w:szCs w:val="24"/>
        </w:rPr>
        <w:tab/>
        <w:t>9</w:t>
      </w:r>
    </w:p>
    <w:p w14:paraId="77E39D31" w14:textId="77777777" w:rsidR="005D74EF" w:rsidRPr="00596DD2" w:rsidRDefault="005D74EF" w:rsidP="00252FF2">
      <w:pPr>
        <w:pStyle w:val="Heading4"/>
        <w:tabs>
          <w:tab w:val="right" w:leader="dot" w:pos="10800"/>
        </w:tabs>
        <w:spacing w:before="179" w:line="252" w:lineRule="auto"/>
        <w:ind w:left="734" w:right="-10" w:hanging="14"/>
        <w:jc w:val="both"/>
        <w:rPr>
          <w:sz w:val="24"/>
          <w:szCs w:val="24"/>
        </w:rPr>
      </w:pPr>
      <w:r w:rsidRPr="00596DD2">
        <w:rPr>
          <w:sz w:val="24"/>
          <w:szCs w:val="24"/>
        </w:rPr>
        <w:t>WDB Responsibilities &amp; Functions</w:t>
      </w:r>
      <w:r w:rsidR="00596DD2">
        <w:rPr>
          <w:sz w:val="24"/>
          <w:szCs w:val="24"/>
        </w:rPr>
        <w:tab/>
        <w:t>10</w:t>
      </w:r>
    </w:p>
    <w:p w14:paraId="72126413" w14:textId="77777777" w:rsidR="005D74EF" w:rsidRPr="00B13343" w:rsidRDefault="005D74EF" w:rsidP="00252FF2">
      <w:pPr>
        <w:pStyle w:val="Heading4"/>
        <w:tabs>
          <w:tab w:val="right" w:leader="dot" w:pos="10800"/>
        </w:tabs>
        <w:spacing w:before="179" w:line="252" w:lineRule="auto"/>
        <w:ind w:left="734" w:right="-10" w:hanging="14"/>
        <w:jc w:val="both"/>
        <w:rPr>
          <w:sz w:val="24"/>
          <w:szCs w:val="24"/>
        </w:rPr>
      </w:pPr>
      <w:r w:rsidRPr="00B13343">
        <w:rPr>
          <w:sz w:val="24"/>
          <w:szCs w:val="24"/>
        </w:rPr>
        <w:t>Workforce Services</w:t>
      </w:r>
      <w:r w:rsidR="00B13343">
        <w:rPr>
          <w:sz w:val="24"/>
          <w:szCs w:val="24"/>
        </w:rPr>
        <w:tab/>
        <w:t>12</w:t>
      </w:r>
    </w:p>
    <w:p w14:paraId="46960FBC" w14:textId="77777777" w:rsidR="005D74EF" w:rsidRPr="00B13343" w:rsidRDefault="005D74EF" w:rsidP="00252FF2">
      <w:pPr>
        <w:pStyle w:val="Heading4"/>
        <w:tabs>
          <w:tab w:val="right" w:leader="dot" w:pos="10800"/>
        </w:tabs>
        <w:spacing w:before="179" w:line="252" w:lineRule="auto"/>
        <w:ind w:left="734" w:right="-10" w:hanging="14"/>
        <w:jc w:val="both"/>
        <w:rPr>
          <w:sz w:val="24"/>
          <w:szCs w:val="24"/>
        </w:rPr>
      </w:pPr>
      <w:r w:rsidRPr="00B13343">
        <w:rPr>
          <w:sz w:val="24"/>
          <w:szCs w:val="24"/>
        </w:rPr>
        <w:t>The Local Plan</w:t>
      </w:r>
      <w:r w:rsidR="00B13343">
        <w:rPr>
          <w:sz w:val="24"/>
          <w:szCs w:val="24"/>
        </w:rPr>
        <w:tab/>
        <w:t>13</w:t>
      </w:r>
    </w:p>
    <w:p w14:paraId="05E66941" w14:textId="77777777" w:rsidR="005D74EF" w:rsidRPr="00B13343" w:rsidRDefault="005D74EF" w:rsidP="00252FF2">
      <w:pPr>
        <w:pStyle w:val="Heading4"/>
        <w:tabs>
          <w:tab w:val="right" w:leader="dot" w:pos="10800"/>
        </w:tabs>
        <w:spacing w:before="179" w:line="252" w:lineRule="auto"/>
        <w:ind w:left="734" w:right="-10" w:hanging="14"/>
        <w:jc w:val="both"/>
        <w:rPr>
          <w:sz w:val="24"/>
          <w:szCs w:val="24"/>
        </w:rPr>
      </w:pPr>
      <w:r w:rsidRPr="00B13343">
        <w:rPr>
          <w:sz w:val="24"/>
          <w:szCs w:val="24"/>
        </w:rPr>
        <w:t>How Funding is Determined</w:t>
      </w:r>
      <w:r w:rsidR="00B13343">
        <w:rPr>
          <w:sz w:val="24"/>
          <w:szCs w:val="24"/>
        </w:rPr>
        <w:tab/>
        <w:t>15</w:t>
      </w:r>
    </w:p>
    <w:p w14:paraId="7360A0CD" w14:textId="77777777" w:rsidR="005D74EF" w:rsidRPr="00B13343" w:rsidRDefault="005D74EF" w:rsidP="00252FF2">
      <w:pPr>
        <w:pStyle w:val="Heading4"/>
        <w:tabs>
          <w:tab w:val="right" w:leader="dot" w:pos="10800"/>
        </w:tabs>
        <w:spacing w:before="179" w:line="252" w:lineRule="auto"/>
        <w:ind w:left="734" w:right="-10" w:hanging="14"/>
        <w:jc w:val="both"/>
        <w:rPr>
          <w:sz w:val="24"/>
          <w:szCs w:val="24"/>
        </w:rPr>
      </w:pPr>
      <w:r w:rsidRPr="00B13343">
        <w:rPr>
          <w:sz w:val="24"/>
          <w:szCs w:val="24"/>
        </w:rPr>
        <w:t>Program Factsheet</w:t>
      </w:r>
      <w:r w:rsidR="00B13343">
        <w:rPr>
          <w:sz w:val="24"/>
          <w:szCs w:val="24"/>
        </w:rPr>
        <w:tab/>
        <w:t>16</w:t>
      </w:r>
    </w:p>
    <w:p w14:paraId="5D05CF88" w14:textId="77777777" w:rsidR="005D74EF" w:rsidRPr="00B13343" w:rsidRDefault="005D74EF" w:rsidP="00252FF2">
      <w:pPr>
        <w:pStyle w:val="Heading4"/>
        <w:tabs>
          <w:tab w:val="right" w:leader="dot" w:pos="10800"/>
        </w:tabs>
        <w:spacing w:before="179" w:line="252" w:lineRule="auto"/>
        <w:ind w:left="734" w:right="-10" w:hanging="14"/>
        <w:jc w:val="both"/>
        <w:rPr>
          <w:sz w:val="24"/>
          <w:szCs w:val="24"/>
        </w:rPr>
      </w:pPr>
      <w:r w:rsidRPr="00B13343">
        <w:rPr>
          <w:sz w:val="24"/>
          <w:szCs w:val="24"/>
        </w:rPr>
        <w:t>Conflict of Interest</w:t>
      </w:r>
      <w:r w:rsidR="00B13343">
        <w:rPr>
          <w:sz w:val="24"/>
          <w:szCs w:val="24"/>
        </w:rPr>
        <w:tab/>
        <w:t>20</w:t>
      </w:r>
    </w:p>
    <w:p w14:paraId="42F7865F" w14:textId="77777777" w:rsidR="005D74EF" w:rsidRDefault="005D74EF" w:rsidP="002B7F9E">
      <w:pPr>
        <w:pStyle w:val="Heading4"/>
        <w:spacing w:before="179" w:line="252" w:lineRule="auto"/>
        <w:ind w:left="739" w:right="3152" w:hanging="19"/>
        <w:jc w:val="both"/>
        <w:rPr>
          <w:w w:val="115"/>
          <w:sz w:val="24"/>
          <w:szCs w:val="24"/>
        </w:rPr>
      </w:pPr>
    </w:p>
    <w:p w14:paraId="2CEACEEB" w14:textId="77777777" w:rsidR="005D74EF" w:rsidRDefault="005D74EF" w:rsidP="002B7F9E">
      <w:pPr>
        <w:pStyle w:val="Heading4"/>
        <w:spacing w:before="179" w:line="252" w:lineRule="auto"/>
        <w:ind w:left="739" w:right="3152" w:hanging="19"/>
        <w:jc w:val="both"/>
        <w:rPr>
          <w:w w:val="115"/>
          <w:sz w:val="24"/>
          <w:szCs w:val="24"/>
        </w:rPr>
      </w:pPr>
    </w:p>
    <w:p w14:paraId="4710D022" w14:textId="77777777" w:rsidR="005D74EF" w:rsidRDefault="005D74EF" w:rsidP="002B7F9E">
      <w:pPr>
        <w:pStyle w:val="Heading4"/>
        <w:spacing w:before="179" w:line="252" w:lineRule="auto"/>
        <w:ind w:left="739" w:right="3152" w:hanging="19"/>
        <w:jc w:val="both"/>
        <w:rPr>
          <w:w w:val="115"/>
          <w:sz w:val="24"/>
          <w:szCs w:val="24"/>
        </w:rPr>
      </w:pPr>
    </w:p>
    <w:p w14:paraId="6B0D7C1E" w14:textId="77777777" w:rsidR="005D74EF" w:rsidRDefault="005D74EF" w:rsidP="002B7F9E">
      <w:pPr>
        <w:pStyle w:val="Heading4"/>
        <w:spacing w:before="179" w:line="252" w:lineRule="auto"/>
        <w:ind w:left="739" w:right="3152" w:hanging="19"/>
        <w:jc w:val="both"/>
        <w:rPr>
          <w:w w:val="115"/>
          <w:sz w:val="24"/>
          <w:szCs w:val="24"/>
        </w:rPr>
      </w:pPr>
    </w:p>
    <w:p w14:paraId="7F5F8DF2" w14:textId="77777777" w:rsidR="005D74EF" w:rsidRDefault="005D74EF" w:rsidP="002B7F9E">
      <w:pPr>
        <w:pStyle w:val="Heading4"/>
        <w:spacing w:before="179" w:line="252" w:lineRule="auto"/>
        <w:ind w:left="739" w:right="3152" w:hanging="19"/>
        <w:jc w:val="both"/>
        <w:rPr>
          <w:w w:val="115"/>
          <w:sz w:val="24"/>
          <w:szCs w:val="24"/>
        </w:rPr>
      </w:pPr>
    </w:p>
    <w:p w14:paraId="0FD57148" w14:textId="77777777" w:rsidR="005D74EF" w:rsidRPr="002B7F9E" w:rsidRDefault="005D74EF" w:rsidP="002B7F9E">
      <w:pPr>
        <w:pStyle w:val="Heading4"/>
        <w:spacing w:before="179" w:line="252" w:lineRule="auto"/>
        <w:ind w:left="739" w:right="3152" w:hanging="19"/>
        <w:jc w:val="both"/>
        <w:rPr>
          <w:w w:val="115"/>
          <w:sz w:val="24"/>
          <w:szCs w:val="24"/>
        </w:rPr>
      </w:pPr>
    </w:p>
    <w:p w14:paraId="0A678E15" w14:textId="77777777" w:rsidR="002B7F9E" w:rsidRPr="002B7F9E" w:rsidRDefault="002B7F9E" w:rsidP="003A7842">
      <w:pPr>
        <w:pStyle w:val="Heading4"/>
        <w:spacing w:before="179" w:line="252" w:lineRule="auto"/>
        <w:ind w:left="2757" w:right="3152" w:hanging="19"/>
        <w:rPr>
          <w:w w:val="115"/>
          <w:sz w:val="24"/>
          <w:szCs w:val="24"/>
        </w:rPr>
      </w:pPr>
    </w:p>
    <w:p w14:paraId="61C20E99" w14:textId="77777777" w:rsidR="005B7838" w:rsidRPr="005B7838" w:rsidRDefault="005B7838" w:rsidP="005B7838">
      <w:pPr>
        <w:spacing w:before="81"/>
        <w:ind w:left="163"/>
        <w:jc w:val="center"/>
        <w:rPr>
          <w:b/>
          <w:bCs/>
          <w:caps/>
          <w:color w:val="365F91" w:themeColor="accent1" w:themeShade="BF"/>
          <w:spacing w:val="10"/>
          <w:w w:val="105"/>
          <w:sz w:val="48"/>
          <w:szCs w:val="48"/>
        </w:rPr>
      </w:pPr>
      <w:r w:rsidRPr="005B7838">
        <w:rPr>
          <w:b/>
          <w:bCs/>
          <w:caps/>
          <w:color w:val="365F91" w:themeColor="accent1" w:themeShade="BF"/>
          <w:spacing w:val="10"/>
          <w:w w:val="105"/>
          <w:sz w:val="48"/>
          <w:szCs w:val="48"/>
        </w:rPr>
        <w:lastRenderedPageBreak/>
        <w:t>The Workforce Innovation and Opportunity Act</w:t>
      </w:r>
    </w:p>
    <w:p w14:paraId="68079D28" w14:textId="77777777" w:rsidR="00361F06" w:rsidRDefault="00361F06"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The Workforce Innovation and Opportunity Act (WIOA), signed into law on July 22, 2014, is the first legislative reform of the public workforce system in 15 years. The law supersedes the Workforce Investment Act of 1998 and amends the Adult Education and Family Literacy Act, the Wagner-</w:t>
      </w:r>
      <w:proofErr w:type="spellStart"/>
      <w:r w:rsidRPr="005A7A06">
        <w:rPr>
          <w:rFonts w:ascii="Times New Roman" w:eastAsia="Times New Roman" w:hAnsi="Times New Roman" w:cs="Times New Roman"/>
        </w:rPr>
        <w:t>Peyser</w:t>
      </w:r>
      <w:proofErr w:type="spellEnd"/>
      <w:r w:rsidRPr="005A7A06">
        <w:rPr>
          <w:rFonts w:ascii="Times New Roman" w:eastAsia="Times New Roman" w:hAnsi="Times New Roman" w:cs="Times New Roman"/>
        </w:rPr>
        <w:t xml:space="preserve"> Act, and the Rehabilitation Act of 1973. </w:t>
      </w:r>
    </w:p>
    <w:p w14:paraId="2EF1F3A6" w14:textId="77777777" w:rsidR="00361F06" w:rsidRDefault="00361F06"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 xml:space="preserve">WIOA presents an extraordinary opportunity to improve job and career options for our nation’s workers and jobseekers through an integrated, job-driven public workforce system that links diverse talent to businesses. It supports the development of strong, vibrant regional economies where businesses </w:t>
      </w:r>
      <w:proofErr w:type="gramStart"/>
      <w:r w:rsidRPr="005A7A06">
        <w:rPr>
          <w:rFonts w:ascii="Times New Roman" w:eastAsia="Times New Roman" w:hAnsi="Times New Roman" w:cs="Times New Roman"/>
        </w:rPr>
        <w:t>thrive</w:t>
      </w:r>
      <w:proofErr w:type="gramEnd"/>
      <w:r w:rsidRPr="005A7A06">
        <w:rPr>
          <w:rFonts w:ascii="Times New Roman" w:eastAsia="Times New Roman" w:hAnsi="Times New Roman" w:cs="Times New Roman"/>
        </w:rPr>
        <w:t xml:space="preserve"> and people want to live and work. </w:t>
      </w:r>
    </w:p>
    <w:p w14:paraId="5785DF5C" w14:textId="77777777" w:rsidR="00361F06" w:rsidRDefault="00361F06"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 xml:space="preserve">WIOA retains the nationwide system of one-stop centers, which directly provide an array of employment services and connect customers to work-related training and education. WIOA furthers a high quality one-stop center system by continuing to align investments in workforce, education, and economic development. The new law places greater emphasis on one-stops achieving results for jobseekers, workers, and businesses. WIOA reinforces the partnerships and strategies necessary for one </w:t>
      </w:r>
      <w:proofErr w:type="gramStart"/>
      <w:r w:rsidRPr="005A7A06">
        <w:rPr>
          <w:rFonts w:ascii="Times New Roman" w:eastAsia="Times New Roman" w:hAnsi="Times New Roman" w:cs="Times New Roman"/>
        </w:rPr>
        <w:t>stops</w:t>
      </w:r>
      <w:proofErr w:type="gramEnd"/>
      <w:r w:rsidRPr="005A7A06">
        <w:rPr>
          <w:rFonts w:ascii="Times New Roman" w:eastAsia="Times New Roman" w:hAnsi="Times New Roman" w:cs="Times New Roman"/>
        </w:rPr>
        <w:t xml:space="preserve"> to provide job seekers and workers with the high-quality career services, education and training, and supportive services they need to get good jobs and stay employed, and to help businesses find skilled workers and access other supports, including education and training for their current workforce. </w:t>
      </w:r>
    </w:p>
    <w:p w14:paraId="45D6A36A" w14:textId="77777777" w:rsidR="005A7A06" w:rsidRPr="005A7A06" w:rsidRDefault="005A7A06" w:rsidP="005A7A06">
      <w:pPr>
        <w:pStyle w:val="Default"/>
      </w:pPr>
    </w:p>
    <w:p w14:paraId="5647EEED" w14:textId="77777777" w:rsidR="00361F06" w:rsidRDefault="00361F06" w:rsidP="00361F06">
      <w:pPr>
        <w:pStyle w:val="CM7"/>
        <w:spacing w:after="122"/>
        <w:rPr>
          <w:rFonts w:cs="Calibri"/>
          <w:b/>
          <w:bCs/>
          <w:sz w:val="30"/>
          <w:szCs w:val="30"/>
        </w:rPr>
      </w:pPr>
      <w:r>
        <w:rPr>
          <w:rFonts w:cs="Calibri"/>
          <w:b/>
          <w:bCs/>
          <w:sz w:val="30"/>
          <w:szCs w:val="30"/>
        </w:rPr>
        <w:t xml:space="preserve">WIOA PROGRAMS </w:t>
      </w:r>
    </w:p>
    <w:p w14:paraId="1527EB35" w14:textId="77777777" w:rsidR="00361F06" w:rsidRPr="005A7A06" w:rsidRDefault="005A7A06" w:rsidP="00252FF2">
      <w:pPr>
        <w:pStyle w:val="CM8"/>
        <w:spacing w:after="60" w:line="280" w:lineRule="atLeast"/>
        <w:ind w:right="100"/>
        <w:jc w:val="both"/>
        <w:rPr>
          <w:rFonts w:ascii="Times New Roman" w:eastAsia="Times New Roman" w:hAnsi="Times New Roman" w:cs="Times New Roman"/>
        </w:rPr>
      </w:pPr>
      <w:r>
        <w:rPr>
          <w:rFonts w:ascii="Times New Roman" w:eastAsia="Times New Roman" w:hAnsi="Times New Roman" w:cs="Times New Roman"/>
        </w:rPr>
        <w:t>WIOA authorizes the O</w:t>
      </w:r>
      <w:r w:rsidR="00361F06" w:rsidRPr="005A7A06">
        <w:rPr>
          <w:rFonts w:ascii="Times New Roman" w:eastAsia="Times New Roman" w:hAnsi="Times New Roman" w:cs="Times New Roman"/>
        </w:rPr>
        <w:t>ne-</w:t>
      </w:r>
      <w:r w:rsidR="00F81B93">
        <w:rPr>
          <w:rFonts w:ascii="Times New Roman" w:eastAsia="Times New Roman" w:hAnsi="Times New Roman" w:cs="Times New Roman"/>
        </w:rPr>
        <w:t>Stop Career C</w:t>
      </w:r>
      <w:r w:rsidR="00361F06" w:rsidRPr="005A7A06">
        <w:rPr>
          <w:rFonts w:ascii="Times New Roman" w:eastAsia="Times New Roman" w:hAnsi="Times New Roman" w:cs="Times New Roman"/>
        </w:rPr>
        <w:t>enter (also known as American Job Center) service delivery system and six core programs. The core programs are: WIOA Title I (Adult, Dislocated Worker and Youth formula programs) administered by Department of Labor (DOL); Adult Education and Literacy Act programs administered by the De</w:t>
      </w:r>
      <w:r w:rsidR="00252FF2" w:rsidRPr="005A7A06">
        <w:rPr>
          <w:rFonts w:ascii="Times New Roman" w:eastAsia="Times New Roman" w:hAnsi="Times New Roman" w:cs="Times New Roman"/>
        </w:rPr>
        <w:t>partment of Education (</w:t>
      </w:r>
      <w:proofErr w:type="spellStart"/>
      <w:r w:rsidR="00252FF2" w:rsidRPr="005A7A06">
        <w:rPr>
          <w:rFonts w:ascii="Times New Roman" w:eastAsia="Times New Roman" w:hAnsi="Times New Roman" w:cs="Times New Roman"/>
        </w:rPr>
        <w:t>DoED</w:t>
      </w:r>
      <w:proofErr w:type="spellEnd"/>
      <w:r w:rsidR="00252FF2" w:rsidRPr="005A7A06">
        <w:rPr>
          <w:rFonts w:ascii="Times New Roman" w:eastAsia="Times New Roman" w:hAnsi="Times New Roman" w:cs="Times New Roman"/>
        </w:rPr>
        <w:t xml:space="preserve">); </w:t>
      </w:r>
      <w:r w:rsidR="00361F06" w:rsidRPr="005A7A06">
        <w:rPr>
          <w:rFonts w:ascii="Times New Roman" w:eastAsia="Times New Roman" w:hAnsi="Times New Roman" w:cs="Times New Roman"/>
        </w:rPr>
        <w:t>Wagner-</w:t>
      </w:r>
      <w:proofErr w:type="spellStart"/>
      <w:r w:rsidR="00361F06" w:rsidRPr="005A7A06">
        <w:rPr>
          <w:rFonts w:ascii="Times New Roman" w:eastAsia="Times New Roman" w:hAnsi="Times New Roman" w:cs="Times New Roman"/>
        </w:rPr>
        <w:t>Peyser</w:t>
      </w:r>
      <w:proofErr w:type="spellEnd"/>
      <w:r w:rsidR="00361F06" w:rsidRPr="005A7A06">
        <w:rPr>
          <w:rFonts w:ascii="Times New Roman" w:eastAsia="Times New Roman" w:hAnsi="Times New Roman" w:cs="Times New Roman"/>
        </w:rPr>
        <w:t xml:space="preserve"> Act employment services administered by DOL; and Rehabilitation Act Title I programs administered by DoED. </w:t>
      </w:r>
    </w:p>
    <w:p w14:paraId="37770860" w14:textId="77777777" w:rsidR="00361F06" w:rsidRPr="005A7A06" w:rsidRDefault="00361F06" w:rsidP="00252FF2">
      <w:pPr>
        <w:pStyle w:val="CM6"/>
        <w:spacing w:after="247" w:line="278" w:lineRule="atLeast"/>
        <w:jc w:val="both"/>
        <w:rPr>
          <w:rFonts w:ascii="Times New Roman" w:eastAsia="Times New Roman" w:hAnsi="Times New Roman" w:cs="Times New Roman"/>
        </w:rPr>
      </w:pPr>
      <w:r w:rsidRPr="005A7A06">
        <w:rPr>
          <w:rFonts w:ascii="Times New Roman" w:eastAsia="Times New Roman" w:hAnsi="Times New Roman" w:cs="Times New Roman"/>
        </w:rPr>
        <w:t xml:space="preserve">WIOA also authorizes the Job Corps program, the </w:t>
      </w:r>
      <w:r w:rsidR="005B42B9" w:rsidRPr="005A7A06">
        <w:rPr>
          <w:rFonts w:ascii="Times New Roman" w:eastAsia="Times New Roman" w:hAnsi="Times New Roman" w:cs="Times New Roman"/>
        </w:rPr>
        <w:t>Youth Build</w:t>
      </w:r>
      <w:r w:rsidRPr="005A7A06">
        <w:rPr>
          <w:rFonts w:ascii="Times New Roman" w:eastAsia="Times New Roman" w:hAnsi="Times New Roman" w:cs="Times New Roman"/>
        </w:rPr>
        <w:t xml:space="preserve"> program, Native American programs, and Migrant and Seasonal Farmworker programs, as well as evaluation and multistate projects. </w:t>
      </w:r>
    </w:p>
    <w:p w14:paraId="6C892696" w14:textId="77777777" w:rsidR="00361F06" w:rsidRPr="005A7A06" w:rsidRDefault="00361F06" w:rsidP="00252FF2">
      <w:pPr>
        <w:pStyle w:val="CM1"/>
        <w:spacing w:after="1235"/>
        <w:jc w:val="both"/>
        <w:rPr>
          <w:rFonts w:ascii="Times New Roman" w:eastAsia="Times New Roman" w:hAnsi="Times New Roman" w:cs="Times New Roman"/>
        </w:rPr>
      </w:pPr>
      <w:r w:rsidRPr="005A7A06">
        <w:rPr>
          <w:rFonts w:ascii="Times New Roman" w:eastAsia="Times New Roman" w:hAnsi="Times New Roman" w:cs="Times New Roman"/>
        </w:rPr>
        <w:t>The law supersedes the Workforce Investment Act of 1998 and amends the Adult Education and Family Literacy Act, the Wagner-</w:t>
      </w:r>
      <w:proofErr w:type="spellStart"/>
      <w:r w:rsidRPr="005A7A06">
        <w:rPr>
          <w:rFonts w:ascii="Times New Roman" w:eastAsia="Times New Roman" w:hAnsi="Times New Roman" w:cs="Times New Roman"/>
        </w:rPr>
        <w:t>Peyser</w:t>
      </w:r>
      <w:proofErr w:type="spellEnd"/>
      <w:r w:rsidRPr="005A7A06">
        <w:rPr>
          <w:rFonts w:ascii="Times New Roman" w:eastAsia="Times New Roman" w:hAnsi="Times New Roman" w:cs="Times New Roman"/>
        </w:rPr>
        <w:t xml:space="preserve"> Act, and the Rehabilitation Act of 1973.</w:t>
      </w:r>
    </w:p>
    <w:p w14:paraId="649A2EEB" w14:textId="77777777" w:rsidR="00D152EB" w:rsidRDefault="00D152EB">
      <w:pPr>
        <w:rPr>
          <w:b/>
          <w:w w:val="105"/>
          <w:sz w:val="32"/>
          <w:szCs w:val="32"/>
        </w:rPr>
      </w:pPr>
      <w:r>
        <w:rPr>
          <w:b/>
          <w:w w:val="105"/>
          <w:sz w:val="32"/>
          <w:szCs w:val="32"/>
        </w:rPr>
        <w:br w:type="page"/>
      </w:r>
    </w:p>
    <w:p w14:paraId="0A06D2E7" w14:textId="77777777" w:rsidR="008F5811" w:rsidRPr="005B7838" w:rsidRDefault="00DC318C" w:rsidP="00DC318C">
      <w:pPr>
        <w:spacing w:before="81"/>
        <w:ind w:left="163"/>
        <w:jc w:val="center"/>
        <w:rPr>
          <w:b/>
          <w:bCs/>
          <w:caps/>
          <w:color w:val="365F91" w:themeColor="accent1" w:themeShade="BF"/>
          <w:spacing w:val="10"/>
          <w:w w:val="105"/>
          <w:sz w:val="48"/>
          <w:szCs w:val="48"/>
        </w:rPr>
      </w:pPr>
      <w:r w:rsidRPr="005B7838">
        <w:rPr>
          <w:b/>
          <w:bCs/>
          <w:caps/>
          <w:color w:val="365F91" w:themeColor="accent1" w:themeShade="BF"/>
          <w:spacing w:val="10"/>
          <w:w w:val="105"/>
          <w:sz w:val="48"/>
          <w:szCs w:val="48"/>
        </w:rPr>
        <w:lastRenderedPageBreak/>
        <w:t>WHAT IS A WORKFORCE DEVELOPMENT BOARD?</w:t>
      </w:r>
    </w:p>
    <w:p w14:paraId="0FF42F4A" w14:textId="77777777" w:rsidR="008F5811" w:rsidRDefault="00B67B1C"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 xml:space="preserve">A Workforce </w:t>
      </w:r>
      <w:r w:rsidR="004774AF" w:rsidRPr="005A7A06">
        <w:rPr>
          <w:rFonts w:ascii="Times New Roman" w:eastAsia="Times New Roman" w:hAnsi="Times New Roman" w:cs="Times New Roman"/>
        </w:rPr>
        <w:t>Development</w:t>
      </w:r>
      <w:r w:rsidRPr="005A7A06">
        <w:rPr>
          <w:rFonts w:ascii="Times New Roman" w:eastAsia="Times New Roman" w:hAnsi="Times New Roman" w:cs="Times New Roman"/>
        </w:rPr>
        <w:t xml:space="preserve"> Board (W</w:t>
      </w:r>
      <w:r w:rsidR="004774AF" w:rsidRPr="005A7A06">
        <w:rPr>
          <w:rFonts w:ascii="Times New Roman" w:eastAsia="Times New Roman" w:hAnsi="Times New Roman" w:cs="Times New Roman"/>
        </w:rPr>
        <w:t>D</w:t>
      </w:r>
      <w:r w:rsidRPr="005A7A06">
        <w:rPr>
          <w:rFonts w:ascii="Times New Roman" w:eastAsia="Times New Roman" w:hAnsi="Times New Roman" w:cs="Times New Roman"/>
        </w:rPr>
        <w:t>B) is expected to provide policy guidance and designate operators for their area</w:t>
      </w:r>
      <w:r w:rsidR="004774AF" w:rsidRPr="005A7A06">
        <w:rPr>
          <w:rFonts w:ascii="Times New Roman" w:eastAsia="Times New Roman" w:hAnsi="Times New Roman" w:cs="Times New Roman"/>
        </w:rPr>
        <w:t xml:space="preserve"> </w:t>
      </w:r>
      <w:r w:rsidRPr="005A7A06">
        <w:rPr>
          <w:rFonts w:ascii="Times New Roman" w:eastAsia="Times New Roman" w:hAnsi="Times New Roman" w:cs="Times New Roman"/>
        </w:rPr>
        <w:t>One-Stop Care</w:t>
      </w:r>
      <w:r w:rsidR="007565D6" w:rsidRPr="005A7A06">
        <w:rPr>
          <w:rFonts w:ascii="Times New Roman" w:eastAsia="Times New Roman" w:hAnsi="Times New Roman" w:cs="Times New Roman"/>
        </w:rPr>
        <w:t>er Centers (located in Arnold -</w:t>
      </w:r>
      <w:r w:rsidRPr="005A7A06">
        <w:rPr>
          <w:rFonts w:ascii="Times New Roman" w:eastAsia="Times New Roman" w:hAnsi="Times New Roman" w:cs="Times New Roman"/>
        </w:rPr>
        <w:t xml:space="preserve"> Jefferson County and Washington</w:t>
      </w:r>
      <w:r w:rsidR="007565D6" w:rsidRPr="005A7A06">
        <w:rPr>
          <w:rFonts w:ascii="Times New Roman" w:eastAsia="Times New Roman" w:hAnsi="Times New Roman" w:cs="Times New Roman"/>
        </w:rPr>
        <w:t xml:space="preserve"> -</w:t>
      </w:r>
      <w:r w:rsidR="00807B84" w:rsidRPr="005A7A06">
        <w:rPr>
          <w:rFonts w:ascii="Times New Roman" w:eastAsia="Times New Roman" w:hAnsi="Times New Roman" w:cs="Times New Roman"/>
        </w:rPr>
        <w:t xml:space="preserve"> Franklin County</w:t>
      </w:r>
      <w:proofErr w:type="gramStart"/>
      <w:r w:rsidRPr="005A7A06">
        <w:rPr>
          <w:rFonts w:ascii="Times New Roman" w:eastAsia="Times New Roman" w:hAnsi="Times New Roman" w:cs="Times New Roman"/>
        </w:rPr>
        <w:t>), and</w:t>
      </w:r>
      <w:proofErr w:type="gramEnd"/>
      <w:r w:rsidRPr="005A7A06">
        <w:rPr>
          <w:rFonts w:ascii="Times New Roman" w:eastAsia="Times New Roman" w:hAnsi="Times New Roman" w:cs="Times New Roman"/>
        </w:rPr>
        <w:t xml:space="preserve"> oversee the job training activities within their local area.  Boards are appointed by the chief elected official (s) in each local area and are certified by the Governor. Funding flows through the states from the federal government to the local</w:t>
      </w:r>
      <w:r w:rsidR="004774AF" w:rsidRPr="005A7A06">
        <w:rPr>
          <w:rFonts w:ascii="Times New Roman" w:eastAsia="Times New Roman" w:hAnsi="Times New Roman" w:cs="Times New Roman"/>
        </w:rPr>
        <w:t xml:space="preserve"> regions.  </w:t>
      </w:r>
      <w:r w:rsidR="006C417D" w:rsidRPr="005A7A06">
        <w:rPr>
          <w:rFonts w:ascii="Times New Roman" w:eastAsia="Times New Roman" w:hAnsi="Times New Roman" w:cs="Times New Roman"/>
        </w:rPr>
        <w:t>This criterion</w:t>
      </w:r>
      <w:r w:rsidRPr="005A7A06">
        <w:rPr>
          <w:rFonts w:ascii="Times New Roman" w:eastAsia="Times New Roman" w:hAnsi="Times New Roman" w:cs="Times New Roman"/>
        </w:rPr>
        <w:t xml:space="preserve"> was established under the Workforce Investment Act (WIA) in 1998</w:t>
      </w:r>
      <w:r w:rsidR="0084748F" w:rsidRPr="005A7A06">
        <w:rPr>
          <w:rFonts w:ascii="Times New Roman" w:eastAsia="Times New Roman" w:hAnsi="Times New Roman" w:cs="Times New Roman"/>
        </w:rPr>
        <w:t xml:space="preserve"> and</w:t>
      </w:r>
      <w:r w:rsidR="000D2A49" w:rsidRPr="005A7A06">
        <w:rPr>
          <w:rFonts w:ascii="Times New Roman" w:eastAsia="Times New Roman" w:hAnsi="Times New Roman" w:cs="Times New Roman"/>
        </w:rPr>
        <w:t xml:space="preserve"> continues as part of the </w:t>
      </w:r>
      <w:r w:rsidR="0084748F" w:rsidRPr="005A7A06">
        <w:rPr>
          <w:rFonts w:ascii="Times New Roman" w:eastAsia="Times New Roman" w:hAnsi="Times New Roman" w:cs="Times New Roman"/>
        </w:rPr>
        <w:t xml:space="preserve">Workforce Innovation &amp; Opportunity Act (WIOA) signed in to law on </w:t>
      </w:r>
      <w:r w:rsidR="000D2A49" w:rsidRPr="005A7A06">
        <w:rPr>
          <w:rFonts w:ascii="Times New Roman" w:eastAsia="Times New Roman" w:hAnsi="Times New Roman" w:cs="Times New Roman"/>
        </w:rPr>
        <w:t>July 22, 2014</w:t>
      </w:r>
      <w:r w:rsidRPr="005A7A06">
        <w:rPr>
          <w:rFonts w:ascii="Times New Roman" w:eastAsia="Times New Roman" w:hAnsi="Times New Roman" w:cs="Times New Roman"/>
        </w:rPr>
        <w:t>.</w:t>
      </w:r>
    </w:p>
    <w:p w14:paraId="5AF2CF66" w14:textId="0B555AC3" w:rsidR="008F5811" w:rsidRDefault="00B67B1C"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 xml:space="preserve">The Office of Job Training, Inc. is a private not-for-profit corporation that is the administrative entity for the funds and is the staff to the </w:t>
      </w:r>
      <w:r w:rsidR="004774AF" w:rsidRPr="005A7A06">
        <w:rPr>
          <w:rFonts w:ascii="Times New Roman" w:eastAsia="Times New Roman" w:hAnsi="Times New Roman" w:cs="Times New Roman"/>
        </w:rPr>
        <w:t>WDB.</w:t>
      </w:r>
    </w:p>
    <w:p w14:paraId="42858ED7" w14:textId="77777777" w:rsidR="008F5811" w:rsidRDefault="00B67B1C"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W</w:t>
      </w:r>
      <w:r w:rsidR="004774AF" w:rsidRPr="005A7A06">
        <w:rPr>
          <w:rFonts w:ascii="Times New Roman" w:eastAsia="Times New Roman" w:hAnsi="Times New Roman" w:cs="Times New Roman"/>
        </w:rPr>
        <w:t>D</w:t>
      </w:r>
      <w:r w:rsidRPr="005A7A06">
        <w:rPr>
          <w:rFonts w:ascii="Times New Roman" w:eastAsia="Times New Roman" w:hAnsi="Times New Roman" w:cs="Times New Roman"/>
        </w:rPr>
        <w:t xml:space="preserve">B members are comprised of representatives from private sector businesses, organized labor, </w:t>
      </w:r>
      <w:proofErr w:type="gramStart"/>
      <w:r w:rsidRPr="005A7A06">
        <w:rPr>
          <w:rFonts w:ascii="Times New Roman" w:eastAsia="Times New Roman" w:hAnsi="Times New Roman" w:cs="Times New Roman"/>
        </w:rPr>
        <w:t>community based</w:t>
      </w:r>
      <w:proofErr w:type="gramEnd"/>
      <w:r w:rsidRPr="005A7A06">
        <w:rPr>
          <w:rFonts w:ascii="Times New Roman" w:eastAsia="Times New Roman" w:hAnsi="Times New Roman" w:cs="Times New Roman"/>
        </w:rPr>
        <w:t xml:space="preserve"> organizations, local government agencies, and local education agencies. </w:t>
      </w:r>
    </w:p>
    <w:p w14:paraId="71784434" w14:textId="66D83BE7" w:rsidR="008F5811" w:rsidRDefault="00B67B1C"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W</w:t>
      </w:r>
      <w:r w:rsidR="004774AF" w:rsidRPr="005A7A06">
        <w:rPr>
          <w:rFonts w:ascii="Times New Roman" w:eastAsia="Times New Roman" w:hAnsi="Times New Roman" w:cs="Times New Roman"/>
        </w:rPr>
        <w:t>D</w:t>
      </w:r>
      <w:r w:rsidRPr="005A7A06">
        <w:rPr>
          <w:rFonts w:ascii="Times New Roman" w:eastAsia="Times New Roman" w:hAnsi="Times New Roman" w:cs="Times New Roman"/>
        </w:rPr>
        <w:t xml:space="preserve">B's define their vision, mission, and goals based on local community needs. A </w:t>
      </w:r>
      <w:r w:rsidR="00005385">
        <w:rPr>
          <w:rFonts w:ascii="Times New Roman" w:eastAsia="Times New Roman" w:hAnsi="Times New Roman" w:cs="Times New Roman"/>
        </w:rPr>
        <w:t>four</w:t>
      </w:r>
      <w:r w:rsidRPr="005A7A06">
        <w:rPr>
          <w:rFonts w:ascii="Times New Roman" w:eastAsia="Times New Roman" w:hAnsi="Times New Roman" w:cs="Times New Roman"/>
        </w:rPr>
        <w:t>-year strategic plan established the local One-Stop Service Delivery System and a system to serve youth. The W</w:t>
      </w:r>
      <w:r w:rsidR="004774AF" w:rsidRPr="005A7A06">
        <w:rPr>
          <w:rFonts w:ascii="Times New Roman" w:eastAsia="Times New Roman" w:hAnsi="Times New Roman" w:cs="Times New Roman"/>
        </w:rPr>
        <w:t>D</w:t>
      </w:r>
      <w:r w:rsidRPr="005A7A06">
        <w:rPr>
          <w:rFonts w:ascii="Times New Roman" w:eastAsia="Times New Roman" w:hAnsi="Times New Roman" w:cs="Times New Roman"/>
        </w:rPr>
        <w:t>B is also charged with integrating a workforce system that is flexible, seamless, and responsive to the needs of both job seekers and employers.</w:t>
      </w:r>
      <w:r w:rsidR="00615B76" w:rsidRPr="005A7A06">
        <w:rPr>
          <w:rFonts w:ascii="Times New Roman" w:eastAsia="Times New Roman" w:hAnsi="Times New Roman" w:cs="Times New Roman"/>
        </w:rPr>
        <w:t xml:space="preserve"> The WDB also </w:t>
      </w:r>
      <w:r w:rsidR="007565D6" w:rsidRPr="005A7A06">
        <w:rPr>
          <w:rFonts w:ascii="Times New Roman" w:eastAsia="Times New Roman" w:hAnsi="Times New Roman" w:cs="Times New Roman"/>
        </w:rPr>
        <w:t>reviews</w:t>
      </w:r>
      <w:r w:rsidR="00615B76" w:rsidRPr="005A7A06">
        <w:rPr>
          <w:rFonts w:ascii="Times New Roman" w:eastAsia="Times New Roman" w:hAnsi="Times New Roman" w:cs="Times New Roman"/>
        </w:rPr>
        <w:t xml:space="preserve"> the expenditures, services, and performance measures as outlined in the Workforce Innovation &amp; Opportunity Act (WIOA) programs for youth and adults.</w:t>
      </w:r>
    </w:p>
    <w:p w14:paraId="255BCDBA" w14:textId="77777777" w:rsidR="008F5811" w:rsidRPr="005A7A06" w:rsidRDefault="00B67B1C" w:rsidP="005A7A06">
      <w:pPr>
        <w:pStyle w:val="CM8"/>
        <w:spacing w:after="60" w:line="280" w:lineRule="atLeast"/>
        <w:ind w:right="100"/>
        <w:jc w:val="both"/>
        <w:rPr>
          <w:rFonts w:ascii="Times New Roman" w:eastAsia="Times New Roman" w:hAnsi="Times New Roman" w:cs="Times New Roman"/>
        </w:rPr>
      </w:pPr>
      <w:r w:rsidRPr="005A7A06">
        <w:rPr>
          <w:rFonts w:ascii="Times New Roman" w:eastAsia="Times New Roman" w:hAnsi="Times New Roman" w:cs="Times New Roman"/>
        </w:rPr>
        <w:t>The purpose of the W</w:t>
      </w:r>
      <w:r w:rsidR="004774AF" w:rsidRPr="005A7A06">
        <w:rPr>
          <w:rFonts w:ascii="Times New Roman" w:eastAsia="Times New Roman" w:hAnsi="Times New Roman" w:cs="Times New Roman"/>
        </w:rPr>
        <w:t>D</w:t>
      </w:r>
      <w:r w:rsidRPr="005A7A06">
        <w:rPr>
          <w:rFonts w:ascii="Times New Roman" w:eastAsia="Times New Roman" w:hAnsi="Times New Roman" w:cs="Times New Roman"/>
        </w:rPr>
        <w:t>B i</w:t>
      </w:r>
      <w:r w:rsidR="004774AF" w:rsidRPr="005A7A06">
        <w:rPr>
          <w:rFonts w:ascii="Times New Roman" w:eastAsia="Times New Roman" w:hAnsi="Times New Roman" w:cs="Times New Roman"/>
        </w:rPr>
        <w:t>n</w:t>
      </w:r>
      <w:r w:rsidRPr="005A7A06">
        <w:rPr>
          <w:rFonts w:ascii="Times New Roman" w:eastAsia="Times New Roman" w:hAnsi="Times New Roman" w:cs="Times New Roman"/>
        </w:rPr>
        <w:t xml:space="preserve"> the Jefferson/Franklin Region is to create and maintain partnerships with education and training providers, and improvement of the economic vitality of the area.</w:t>
      </w:r>
    </w:p>
    <w:p w14:paraId="4DF01ACE" w14:textId="06966EB6" w:rsidR="008F5811" w:rsidRPr="005A7A06" w:rsidRDefault="007F0B5B" w:rsidP="00252FF2">
      <w:pPr>
        <w:spacing w:line="254" w:lineRule="auto"/>
        <w:jc w:val="both"/>
        <w:rPr>
          <w:w w:val="110"/>
          <w:sz w:val="24"/>
          <w:szCs w:val="24"/>
        </w:rPr>
      </w:pPr>
      <w:r>
        <w:rPr>
          <w:noProof/>
        </w:rPr>
        <mc:AlternateContent>
          <mc:Choice Requires="wps">
            <w:drawing>
              <wp:anchor distT="45720" distB="45720" distL="114300" distR="114300" simplePos="0" relativeHeight="251658251" behindDoc="0" locked="0" layoutInCell="1" allowOverlap="1" wp14:anchorId="151AF13B" wp14:editId="1D6DFD0D">
                <wp:simplePos x="0" y="0"/>
                <wp:positionH relativeFrom="column">
                  <wp:posOffset>476250</wp:posOffset>
                </wp:positionH>
                <wp:positionV relativeFrom="paragraph">
                  <wp:posOffset>55245</wp:posOffset>
                </wp:positionV>
                <wp:extent cx="5598795" cy="1352550"/>
                <wp:effectExtent l="0" t="0" r="1905" b="0"/>
                <wp:wrapSquare wrapText="bothSides"/>
                <wp:docPr id="3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1352550"/>
                        </a:xfrm>
                        <a:prstGeom prst="rect">
                          <a:avLst/>
                        </a:prstGeom>
                        <a:solidFill>
                          <a:srgbClr val="FFFFFF"/>
                        </a:solidFill>
                        <a:ln w="28575">
                          <a:noFill/>
                          <a:miter lim="800000"/>
                          <a:headEnd/>
                          <a:tailEnd/>
                        </a:ln>
                      </wps:spPr>
                      <wps:txbx>
                        <w:txbxContent>
                          <w:p w14:paraId="1391783D" w14:textId="77777777" w:rsidR="007F0B5B" w:rsidRPr="007F0B5B" w:rsidRDefault="007F0B5B" w:rsidP="00882D10">
                            <w:pPr>
                              <w:jc w:val="center"/>
                              <w:rPr>
                                <w:b/>
                                <w:sz w:val="28"/>
                                <w:szCs w:val="28"/>
                                <w:u w:val="single"/>
                              </w:rPr>
                            </w:pPr>
                            <w:r w:rsidRPr="007F0B5B">
                              <w:rPr>
                                <w:b/>
                                <w:sz w:val="28"/>
                                <w:szCs w:val="28"/>
                                <w:u w:val="single"/>
                              </w:rPr>
                              <w:t>Mission Statement</w:t>
                            </w:r>
                          </w:p>
                          <w:p w14:paraId="7C0CAF08" w14:textId="77777777" w:rsidR="007F0B5B" w:rsidRPr="008061E4" w:rsidRDefault="007F0B5B" w:rsidP="00252FF2">
                            <w:pPr>
                              <w:jc w:val="both"/>
                              <w:rPr>
                                <w:rFonts w:ascii="Times New Roman" w:eastAsia="Times New Roman" w:hAnsi="Times New Roman" w:cs="Times New Roman"/>
                                <w:sz w:val="24"/>
                                <w:szCs w:val="24"/>
                              </w:rPr>
                            </w:pPr>
                            <w:r w:rsidRPr="008061E4">
                              <w:rPr>
                                <w:rFonts w:ascii="Times New Roman" w:eastAsia="Times New Roman" w:hAnsi="Times New Roman" w:cs="Times New Roman"/>
                                <w:sz w:val="24"/>
                                <w:szCs w:val="24"/>
                              </w:rPr>
                              <w:t>The mission of the Jefferson/Franklin Consortium is to assist in the development of a skilled workforce that responds to the area’s changing labor market needs.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AF13B" id="_x0000_t202" coordsize="21600,21600" o:spt="202" path="m,l,21600r21600,l21600,xe">
                <v:stroke joinstyle="miter"/>
                <v:path gradientshapeok="t" o:connecttype="rect"/>
              </v:shapetype>
              <v:shape id="Text Box 85" o:spid="_x0000_s1026" type="#_x0000_t202" style="position:absolute;left:0;text-align:left;margin-left:37.5pt;margin-top:4.35pt;width:440.85pt;height:1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" stroked="f" strokeweight="2.25pt">
                <v:textbox>
                  <w:txbxContent>
                    <w:p w14:paraId="1391783D" w14:textId="77777777" w:rsidR="007F0B5B" w:rsidRPr="007F0B5B" w:rsidRDefault="007F0B5B" w:rsidP="00882D10">
                      <w:pPr>
                        <w:jc w:val="center"/>
                        <w:rPr>
                          <w:b/>
                          <w:sz w:val="28"/>
                          <w:szCs w:val="28"/>
                          <w:u w:val="single"/>
                        </w:rPr>
                      </w:pPr>
                      <w:r w:rsidRPr="007F0B5B">
                        <w:rPr>
                          <w:b/>
                          <w:sz w:val="28"/>
                          <w:szCs w:val="28"/>
                          <w:u w:val="single"/>
                        </w:rPr>
                        <w:t>Mission Statement</w:t>
                      </w:r>
                    </w:p>
                    <w:p w14:paraId="7C0CAF08" w14:textId="77777777" w:rsidR="007F0B5B" w:rsidRPr="008061E4" w:rsidRDefault="007F0B5B" w:rsidP="00252FF2">
                      <w:pPr>
                        <w:jc w:val="both"/>
                        <w:rPr>
                          <w:rFonts w:ascii="Times New Roman" w:eastAsia="Times New Roman" w:hAnsi="Times New Roman" w:cs="Times New Roman"/>
                          <w:sz w:val="24"/>
                          <w:szCs w:val="24"/>
                        </w:rPr>
                      </w:pPr>
                      <w:r w:rsidRPr="008061E4">
                        <w:rPr>
                          <w:rFonts w:ascii="Times New Roman" w:eastAsia="Times New Roman" w:hAnsi="Times New Roman" w:cs="Times New Roman"/>
                          <w:sz w:val="24"/>
                          <w:szCs w:val="24"/>
                        </w:rPr>
                        <w:t>The mission of the Jefferson/Franklin Consortium is to assist in the development of a skilled workforce that responds to the area’s changing labor market needs.</w:t>
                      </w:r>
                    </w:p>
                  </w:txbxContent>
                </v:textbox>
                <w10:wrap type="square"/>
              </v:shape>
            </w:pict>
          </mc:Fallback>
        </mc:AlternateContent>
      </w:r>
    </w:p>
    <w:p w14:paraId="0F41408F" w14:textId="7BC9C4F9" w:rsidR="00F517D0" w:rsidRDefault="00005385">
      <w:pPr>
        <w:spacing w:line="254" w:lineRule="auto"/>
      </w:pPr>
      <w:r>
        <w:rPr>
          <w:noProof/>
        </w:rPr>
        <mc:AlternateContent>
          <mc:Choice Requires="wps">
            <w:drawing>
              <wp:anchor distT="45720" distB="45720" distL="114300" distR="114300" simplePos="0" relativeHeight="251658252" behindDoc="0" locked="0" layoutInCell="1" allowOverlap="1" wp14:anchorId="6984B7F6" wp14:editId="50CFF016">
                <wp:simplePos x="0" y="0"/>
                <wp:positionH relativeFrom="column">
                  <wp:posOffset>485775</wp:posOffset>
                </wp:positionH>
                <wp:positionV relativeFrom="paragraph">
                  <wp:posOffset>723265</wp:posOffset>
                </wp:positionV>
                <wp:extent cx="5589270" cy="1346835"/>
                <wp:effectExtent l="0" t="0" r="0" b="0"/>
                <wp:wrapSquare wrapText="bothSides"/>
                <wp:docPr id="3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346835"/>
                        </a:xfrm>
                        <a:prstGeom prst="rect">
                          <a:avLst/>
                        </a:prstGeom>
                        <a:solidFill>
                          <a:srgbClr val="FFFFFF"/>
                        </a:solidFill>
                        <a:ln w="28575">
                          <a:noFill/>
                          <a:miter lim="800000"/>
                          <a:headEnd/>
                          <a:tailEnd/>
                        </a:ln>
                      </wps:spPr>
                      <wps:txbx>
                        <w:txbxContent>
                          <w:p w14:paraId="5BC67671" w14:textId="77777777" w:rsidR="007F0B5B" w:rsidRPr="006323A3" w:rsidRDefault="007F0B5B" w:rsidP="006323A3">
                            <w:pPr>
                              <w:jc w:val="center"/>
                              <w:rPr>
                                <w:b/>
                                <w:sz w:val="28"/>
                                <w:szCs w:val="28"/>
                                <w:u w:val="single"/>
                              </w:rPr>
                            </w:pPr>
                            <w:r>
                              <w:rPr>
                                <w:b/>
                                <w:sz w:val="28"/>
                                <w:szCs w:val="28"/>
                                <w:u w:val="single"/>
                              </w:rPr>
                              <w:t>Vision</w:t>
                            </w:r>
                            <w:r w:rsidRPr="006323A3">
                              <w:rPr>
                                <w:b/>
                                <w:sz w:val="28"/>
                                <w:szCs w:val="28"/>
                                <w:u w:val="single"/>
                              </w:rPr>
                              <w:t xml:space="preserve"> Statement</w:t>
                            </w:r>
                          </w:p>
                          <w:p w14:paraId="00DD50C5" w14:textId="77777777" w:rsidR="007F0B5B" w:rsidRPr="008061E4" w:rsidRDefault="007F0B5B" w:rsidP="00252FF2">
                            <w:pPr>
                              <w:jc w:val="both"/>
                              <w:rPr>
                                <w:rFonts w:ascii="Times New Roman" w:eastAsia="Times New Roman" w:hAnsi="Times New Roman" w:cs="Times New Roman"/>
                                <w:sz w:val="24"/>
                                <w:szCs w:val="24"/>
                              </w:rPr>
                            </w:pPr>
                            <w:r w:rsidRPr="008061E4">
                              <w:rPr>
                                <w:rFonts w:ascii="Times New Roman" w:eastAsia="Times New Roman" w:hAnsi="Times New Roman" w:cs="Times New Roman"/>
                                <w:sz w:val="24"/>
                                <w:szCs w:val="24"/>
                              </w:rPr>
                              <w:t>It is the vision of the Jefferson/Franklin Consortium to collaborate with partner agencies and other community entities to identify and secure resources to meet employer and job seeker education and training needs.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84B7F6" id="Text Box 86" o:spid="_x0000_s1027" type="#_x0000_t202" style="position:absolute;margin-left:38.25pt;margin-top:56.95pt;width:440.1pt;height:106.05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" stroked="f" strokeweight="2.25pt">
                <v:textbox style="mso-fit-shape-to-text:t">
                  <w:txbxContent>
                    <w:p w14:paraId="5BC67671" w14:textId="77777777" w:rsidR="007F0B5B" w:rsidRPr="006323A3" w:rsidRDefault="007F0B5B" w:rsidP="006323A3">
                      <w:pPr>
                        <w:jc w:val="center"/>
                        <w:rPr>
                          <w:b/>
                          <w:sz w:val="28"/>
                          <w:szCs w:val="28"/>
                          <w:u w:val="single"/>
                        </w:rPr>
                      </w:pPr>
                      <w:r>
                        <w:rPr>
                          <w:b/>
                          <w:sz w:val="28"/>
                          <w:szCs w:val="28"/>
                          <w:u w:val="single"/>
                        </w:rPr>
                        <w:t>Vision</w:t>
                      </w:r>
                      <w:r w:rsidRPr="006323A3">
                        <w:rPr>
                          <w:b/>
                          <w:sz w:val="28"/>
                          <w:szCs w:val="28"/>
                          <w:u w:val="single"/>
                        </w:rPr>
                        <w:t xml:space="preserve"> Statement</w:t>
                      </w:r>
                    </w:p>
                    <w:p w14:paraId="00DD50C5" w14:textId="77777777" w:rsidR="007F0B5B" w:rsidRPr="008061E4" w:rsidRDefault="007F0B5B" w:rsidP="00252FF2">
                      <w:pPr>
                        <w:jc w:val="both"/>
                        <w:rPr>
                          <w:rFonts w:ascii="Times New Roman" w:eastAsia="Times New Roman" w:hAnsi="Times New Roman" w:cs="Times New Roman"/>
                          <w:sz w:val="24"/>
                          <w:szCs w:val="24"/>
                        </w:rPr>
                      </w:pPr>
                      <w:r w:rsidRPr="008061E4">
                        <w:rPr>
                          <w:rFonts w:ascii="Times New Roman" w:eastAsia="Times New Roman" w:hAnsi="Times New Roman" w:cs="Times New Roman"/>
                          <w:sz w:val="24"/>
                          <w:szCs w:val="24"/>
                        </w:rPr>
                        <w:t>It is the vision of the Jefferson/Franklin Consortium to collaborate with partner agencies and other community entities to identify and secure resources to meet employer and job seeker education and training needs.</w:t>
                      </w:r>
                    </w:p>
                  </w:txbxContent>
                </v:textbox>
                <w10:wrap type="square"/>
              </v:shape>
            </w:pict>
          </mc:Fallback>
        </mc:AlternateContent>
      </w:r>
    </w:p>
    <w:p w14:paraId="55565AC1" w14:textId="77777777" w:rsidR="00F517D0" w:rsidRDefault="00F517D0">
      <w:pPr>
        <w:spacing w:line="254" w:lineRule="auto"/>
        <w:sectPr w:rsidR="00F517D0">
          <w:headerReference w:type="default" r:id="rId12"/>
          <w:footerReference w:type="default" r:id="rId13"/>
          <w:footerReference w:type="first" r:id="rId14"/>
          <w:type w:val="continuous"/>
          <w:pgSz w:w="12200" w:h="15800"/>
          <w:pgMar w:top="0" w:right="540" w:bottom="280" w:left="600" w:header="720" w:footer="720" w:gutter="0"/>
          <w:cols w:space="720"/>
        </w:sectPr>
      </w:pPr>
    </w:p>
    <w:p w14:paraId="18DBCBAC" w14:textId="77777777" w:rsidR="00EB453B" w:rsidRPr="005B7838" w:rsidRDefault="00EB453B" w:rsidP="005B7838">
      <w:pPr>
        <w:pStyle w:val="Heading7"/>
        <w:ind w:right="60"/>
        <w:jc w:val="center"/>
        <w:rPr>
          <w:b/>
          <w:bCs/>
          <w:w w:val="105"/>
          <w:sz w:val="48"/>
          <w:szCs w:val="48"/>
        </w:rPr>
      </w:pPr>
    </w:p>
    <w:p w14:paraId="6CF55814" w14:textId="04319422" w:rsidR="00EB453B" w:rsidRPr="005B7838" w:rsidRDefault="00EB453B" w:rsidP="005B7838">
      <w:pPr>
        <w:pStyle w:val="Heading7"/>
        <w:ind w:right="60"/>
        <w:jc w:val="center"/>
        <w:rPr>
          <w:b/>
          <w:bCs/>
          <w:w w:val="105"/>
          <w:sz w:val="48"/>
          <w:szCs w:val="48"/>
        </w:rPr>
      </w:pPr>
      <w:r w:rsidRPr="005B7838">
        <w:rPr>
          <w:b/>
          <w:bCs/>
          <w:w w:val="105"/>
          <w:sz w:val="48"/>
          <w:szCs w:val="48"/>
        </w:rPr>
        <w:t>BY-LAWS O</w:t>
      </w:r>
      <w:r w:rsidR="007F0B5B" w:rsidRPr="005B7838">
        <w:rPr>
          <w:b/>
          <w:bCs/>
          <w:w w:val="105"/>
          <w:sz w:val="48"/>
          <w:szCs w:val="48"/>
        </w:rPr>
        <w:t>F</w:t>
      </w:r>
    </w:p>
    <w:p w14:paraId="1B40F05A" w14:textId="77777777" w:rsidR="00EB453B" w:rsidRPr="005B7838" w:rsidRDefault="00EB453B" w:rsidP="005B7838">
      <w:pPr>
        <w:pStyle w:val="Heading7"/>
        <w:ind w:right="60"/>
        <w:jc w:val="center"/>
        <w:rPr>
          <w:b/>
          <w:bCs/>
          <w:w w:val="105"/>
          <w:sz w:val="48"/>
          <w:szCs w:val="48"/>
        </w:rPr>
      </w:pPr>
      <w:r w:rsidRPr="005B7838">
        <w:rPr>
          <w:b/>
          <w:bCs/>
          <w:w w:val="105"/>
          <w:sz w:val="48"/>
          <w:szCs w:val="48"/>
        </w:rPr>
        <w:t>JEFFERSON/FRANKLIN COUNTIES WORKFORCE DEVELOPMENT BOARD (WDB)</w:t>
      </w:r>
    </w:p>
    <w:p w14:paraId="2551748E" w14:textId="77777777" w:rsidR="00EB453B" w:rsidRDefault="00EB453B">
      <w:pPr>
        <w:spacing w:before="8" w:line="180" w:lineRule="exact"/>
        <w:rPr>
          <w:sz w:val="18"/>
          <w:szCs w:val="18"/>
        </w:rPr>
      </w:pPr>
    </w:p>
    <w:p w14:paraId="40F1267B" w14:textId="77777777" w:rsidR="00EB453B" w:rsidRDefault="00EB453B">
      <w:pPr>
        <w:spacing w:line="200" w:lineRule="exact"/>
      </w:pPr>
    </w:p>
    <w:p w14:paraId="7E5E0DAD" w14:textId="77777777" w:rsidR="00EB453B" w:rsidRDefault="00EB453B">
      <w:pPr>
        <w:spacing w:line="200" w:lineRule="exact"/>
      </w:pPr>
    </w:p>
    <w:p w14:paraId="793FB39C" w14:textId="77777777" w:rsidR="00EB453B" w:rsidRDefault="00EB453B">
      <w:pPr>
        <w:spacing w:line="200" w:lineRule="exact"/>
      </w:pPr>
    </w:p>
    <w:p w14:paraId="1BDA5AFD" w14:textId="77777777" w:rsidR="00EB453B" w:rsidRDefault="00EB453B">
      <w:pPr>
        <w:spacing w:line="200" w:lineRule="exact"/>
      </w:pPr>
    </w:p>
    <w:p w14:paraId="22E1645E" w14:textId="77777777" w:rsidR="00EB453B" w:rsidRDefault="00EB453B">
      <w:pPr>
        <w:spacing w:line="200" w:lineRule="exact"/>
      </w:pPr>
    </w:p>
    <w:p w14:paraId="3BD4366D" w14:textId="77777777" w:rsidR="00EB453B" w:rsidRDefault="00EB453B">
      <w:pPr>
        <w:spacing w:line="200" w:lineRule="exact"/>
      </w:pPr>
    </w:p>
    <w:p w14:paraId="38A9D94F" w14:textId="77777777" w:rsidR="00EB453B" w:rsidRDefault="00EB453B">
      <w:pPr>
        <w:jc w:val="center"/>
        <w:sectPr w:rsidR="00EB453B" w:rsidSect="00EB453B">
          <w:pgSz w:w="12200" w:h="15800"/>
          <w:pgMar w:top="1440" w:right="1440" w:bottom="1440" w:left="1440" w:header="702" w:footer="899" w:gutter="0"/>
          <w:cols w:space="720"/>
          <w:docGrid w:linePitch="299"/>
        </w:sectPr>
      </w:pPr>
    </w:p>
    <w:p w14:paraId="63905FFE" w14:textId="77777777" w:rsidR="00EB453B" w:rsidRDefault="00EB453B">
      <w:pPr>
        <w:spacing w:line="200" w:lineRule="exact"/>
      </w:pPr>
    </w:p>
    <w:p w14:paraId="34BF9114" w14:textId="77777777" w:rsidR="00EB453B" w:rsidRDefault="00EB453B">
      <w:pPr>
        <w:spacing w:before="29" w:line="271" w:lineRule="exact"/>
        <w:ind w:left="3129" w:right="3309"/>
        <w:jc w:val="center"/>
        <w:rPr>
          <w:rFonts w:ascii="Arial" w:eastAsia="Arial" w:hAnsi="Arial" w:cs="Arial"/>
          <w:sz w:val="24"/>
          <w:szCs w:val="24"/>
        </w:rPr>
      </w:pPr>
      <w:r>
        <w:rPr>
          <w:rFonts w:ascii="Arial" w:eastAsia="Arial" w:hAnsi="Arial" w:cs="Arial"/>
          <w:spacing w:val="2"/>
          <w:position w:val="-1"/>
          <w:sz w:val="24"/>
          <w:szCs w:val="24"/>
          <w:u w:val="single" w:color="000000"/>
        </w:rPr>
        <w:t>T</w:t>
      </w:r>
      <w:r>
        <w:rPr>
          <w:rFonts w:ascii="Arial" w:eastAsia="Arial" w:hAnsi="Arial" w:cs="Arial"/>
          <w:spacing w:val="-2"/>
          <w:position w:val="-1"/>
          <w:sz w:val="24"/>
          <w:szCs w:val="24"/>
          <w:u w:val="single" w:color="000000"/>
        </w:rPr>
        <w:t>A</w:t>
      </w:r>
      <w:r>
        <w:rPr>
          <w:rFonts w:ascii="Arial" w:eastAsia="Arial" w:hAnsi="Arial" w:cs="Arial"/>
          <w:position w:val="-1"/>
          <w:sz w:val="24"/>
          <w:szCs w:val="24"/>
          <w:u w:val="single" w:color="000000"/>
        </w:rPr>
        <w:t>B</w:t>
      </w: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OF CON</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EN</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S</w:t>
      </w:r>
    </w:p>
    <w:p w14:paraId="6E258A37" w14:textId="77777777" w:rsidR="00EB453B" w:rsidRDefault="00EB453B">
      <w:pPr>
        <w:spacing w:before="29" w:line="271" w:lineRule="exact"/>
        <w:ind w:right="98"/>
        <w:jc w:val="right"/>
        <w:rPr>
          <w:rFonts w:ascii="Arial" w:eastAsia="Arial" w:hAnsi="Arial" w:cs="Arial"/>
          <w:sz w:val="24"/>
          <w:szCs w:val="24"/>
        </w:rPr>
      </w:pPr>
      <w:r>
        <w:rPr>
          <w:rFonts w:ascii="Arial" w:eastAsia="Arial" w:hAnsi="Arial" w:cs="Arial"/>
          <w:position w:val="-1"/>
          <w:sz w:val="24"/>
          <w:szCs w:val="24"/>
          <w:u w:val="single" w:color="000000"/>
        </w:rPr>
        <w:t>P</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g</w:t>
      </w:r>
      <w:r>
        <w:rPr>
          <w:rFonts w:ascii="Arial" w:eastAsia="Arial" w:hAnsi="Arial" w:cs="Arial"/>
          <w:position w:val="-1"/>
          <w:sz w:val="24"/>
          <w:szCs w:val="24"/>
          <w:u w:val="single" w:color="000000"/>
        </w:rPr>
        <w:t>e</w:t>
      </w:r>
    </w:p>
    <w:p w14:paraId="31344EE0" w14:textId="77777777" w:rsidR="00EB453B" w:rsidRDefault="00EB453B">
      <w:pPr>
        <w:spacing w:before="12" w:line="240" w:lineRule="exact"/>
        <w:rPr>
          <w:sz w:val="24"/>
          <w:szCs w:val="24"/>
        </w:rPr>
      </w:pPr>
    </w:p>
    <w:p w14:paraId="3EC2BA9F" w14:textId="77777777" w:rsidR="00EB453B" w:rsidRDefault="00EB453B">
      <w:pPr>
        <w:tabs>
          <w:tab w:val="left" w:pos="1160"/>
          <w:tab w:val="left" w:pos="8620"/>
        </w:tabs>
        <w:spacing w:before="29"/>
        <w:ind w:left="375" w:right="215"/>
        <w:jc w:val="center"/>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z w:val="24"/>
          <w:szCs w:val="24"/>
        </w:rPr>
        <w:tab/>
        <w:t>1</w:t>
      </w:r>
    </w:p>
    <w:p w14:paraId="383875AE" w14:textId="77777777" w:rsidR="00EB453B" w:rsidRDefault="00EB453B">
      <w:pPr>
        <w:tabs>
          <w:tab w:val="left" w:pos="1160"/>
          <w:tab w:val="left" w:pos="8620"/>
        </w:tabs>
        <w:ind w:left="308" w:right="215"/>
        <w:jc w:val="center"/>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z w:val="24"/>
          <w:szCs w:val="24"/>
        </w:rPr>
        <w:tab/>
        <w:t>1</w:t>
      </w:r>
    </w:p>
    <w:p w14:paraId="5C272521" w14:textId="77777777" w:rsidR="00EB453B" w:rsidRDefault="00EB453B">
      <w:pPr>
        <w:tabs>
          <w:tab w:val="left" w:pos="1160"/>
          <w:tab w:val="left" w:pos="8620"/>
        </w:tabs>
        <w:ind w:left="241" w:right="215"/>
        <w:jc w:val="center"/>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z w:val="24"/>
          <w:szCs w:val="24"/>
        </w:rPr>
        <w:tab/>
        <w:t>1</w:t>
      </w:r>
    </w:p>
    <w:p w14:paraId="70458906" w14:textId="77777777" w:rsidR="00EB453B" w:rsidRDefault="00EB453B">
      <w:pPr>
        <w:tabs>
          <w:tab w:val="left" w:pos="1160"/>
          <w:tab w:val="left" w:pos="8620"/>
        </w:tabs>
        <w:ind w:left="214" w:right="215"/>
        <w:jc w:val="center"/>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V</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z w:val="24"/>
          <w:szCs w:val="24"/>
        </w:rPr>
        <w:tab/>
        <w:t>1</w:t>
      </w:r>
    </w:p>
    <w:p w14:paraId="2EBCB1CE" w14:textId="77777777" w:rsidR="00EB453B" w:rsidRDefault="00EB453B">
      <w:pPr>
        <w:tabs>
          <w:tab w:val="left" w:pos="1160"/>
          <w:tab w:val="left" w:pos="8620"/>
        </w:tabs>
        <w:ind w:left="282" w:right="215"/>
        <w:jc w:val="center"/>
        <w:rPr>
          <w:rFonts w:ascii="Arial" w:eastAsia="Arial" w:hAnsi="Arial" w:cs="Arial"/>
          <w:sz w:val="24"/>
          <w:szCs w:val="24"/>
        </w:rPr>
      </w:pPr>
      <w:r>
        <w:rPr>
          <w:rFonts w:ascii="Arial" w:eastAsia="Arial" w:hAnsi="Arial" w:cs="Arial"/>
          <w:spacing w:val="1"/>
          <w:sz w:val="24"/>
          <w:szCs w:val="24"/>
        </w:rPr>
        <w:t>V</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z w:val="24"/>
          <w:szCs w:val="24"/>
        </w:rPr>
        <w:tab/>
        <w:t>2</w:t>
      </w:r>
    </w:p>
    <w:p w14:paraId="07ED26DC" w14:textId="77777777" w:rsidR="00EB453B" w:rsidRDefault="00EB453B">
      <w:pPr>
        <w:tabs>
          <w:tab w:val="left" w:pos="1160"/>
          <w:tab w:val="left" w:pos="8620"/>
        </w:tabs>
        <w:ind w:left="214" w:right="215"/>
        <w:jc w:val="center"/>
        <w:rPr>
          <w:rFonts w:ascii="Arial" w:eastAsia="Arial" w:hAnsi="Arial" w:cs="Arial"/>
          <w:sz w:val="24"/>
          <w:szCs w:val="24"/>
        </w:rPr>
      </w:pPr>
      <w:r>
        <w:rPr>
          <w:rFonts w:ascii="Arial" w:eastAsia="Arial" w:hAnsi="Arial" w:cs="Arial"/>
          <w:sz w:val="24"/>
          <w:szCs w:val="24"/>
        </w:rPr>
        <w:t>VI.</w:t>
      </w:r>
      <w:r>
        <w:rPr>
          <w:rFonts w:ascii="Arial" w:eastAsia="Arial" w:hAnsi="Arial" w:cs="Arial"/>
          <w:sz w:val="24"/>
          <w:szCs w:val="24"/>
        </w:rPr>
        <w:tab/>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z w:val="24"/>
          <w:szCs w:val="24"/>
        </w:rPr>
        <w:tab/>
        <w:t>2</w:t>
      </w:r>
    </w:p>
    <w:p w14:paraId="69227D90" w14:textId="77777777" w:rsidR="00EB453B" w:rsidRDefault="00EB453B">
      <w:pPr>
        <w:tabs>
          <w:tab w:val="left" w:pos="1160"/>
          <w:tab w:val="left" w:pos="8620"/>
        </w:tabs>
        <w:ind w:left="147" w:right="215"/>
        <w:jc w:val="center"/>
        <w:rPr>
          <w:rFonts w:ascii="Arial" w:eastAsia="Arial" w:hAnsi="Arial" w:cs="Arial"/>
          <w:sz w:val="24"/>
          <w:szCs w:val="24"/>
        </w:rPr>
      </w:pPr>
      <w:r>
        <w:rPr>
          <w:rFonts w:ascii="Arial" w:eastAsia="Arial" w:hAnsi="Arial" w:cs="Arial"/>
          <w:sz w:val="24"/>
          <w:szCs w:val="24"/>
        </w:rPr>
        <w:t>VI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z w:val="24"/>
          <w:szCs w:val="24"/>
        </w:rPr>
        <w:tab/>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z w:val="24"/>
          <w:szCs w:val="24"/>
        </w:rPr>
        <w:tab/>
        <w:t>2</w:t>
      </w:r>
    </w:p>
    <w:p w14:paraId="5B0BC4E5" w14:textId="77777777" w:rsidR="00EB453B" w:rsidRDefault="00EB453B">
      <w:pPr>
        <w:tabs>
          <w:tab w:val="left" w:pos="1160"/>
          <w:tab w:val="left" w:pos="8620"/>
        </w:tabs>
        <w:ind w:left="80" w:right="215"/>
        <w:jc w:val="center"/>
        <w:rPr>
          <w:rFonts w:ascii="Arial" w:eastAsia="Arial" w:hAnsi="Arial" w:cs="Arial"/>
          <w:sz w:val="24"/>
          <w:szCs w:val="24"/>
        </w:rPr>
      </w:pPr>
      <w:r>
        <w:rPr>
          <w:rFonts w:ascii="Arial" w:eastAsia="Arial" w:hAnsi="Arial" w:cs="Arial"/>
          <w:sz w:val="24"/>
          <w:szCs w:val="24"/>
        </w:rPr>
        <w:t>VI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z w:val="24"/>
          <w:szCs w:val="24"/>
        </w:rPr>
        <w:tab/>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 of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z w:val="24"/>
          <w:szCs w:val="24"/>
        </w:rPr>
        <w:tab/>
        <w:t>3</w:t>
      </w:r>
    </w:p>
    <w:p w14:paraId="66242950" w14:textId="77777777" w:rsidR="00EB453B" w:rsidRDefault="00EB453B">
      <w:pPr>
        <w:tabs>
          <w:tab w:val="left" w:pos="1160"/>
          <w:tab w:val="left" w:pos="8620"/>
        </w:tabs>
        <w:ind w:left="217" w:right="215"/>
        <w:jc w:val="center"/>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X</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Len</w:t>
      </w:r>
      <w:r>
        <w:rPr>
          <w:rFonts w:ascii="Arial" w:eastAsia="Arial" w:hAnsi="Arial" w:cs="Arial"/>
          <w:spacing w:val="-1"/>
          <w:sz w:val="24"/>
          <w:szCs w:val="24"/>
        </w:rPr>
        <w:t>g</w:t>
      </w:r>
      <w:r>
        <w:rPr>
          <w:rFonts w:ascii="Arial" w:eastAsia="Arial" w:hAnsi="Arial" w:cs="Arial"/>
          <w:sz w:val="24"/>
          <w:szCs w:val="24"/>
        </w:rPr>
        <w:t>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z w:val="24"/>
          <w:szCs w:val="24"/>
        </w:rPr>
        <w:tab/>
        <w:t>3</w:t>
      </w:r>
    </w:p>
    <w:p w14:paraId="2387A635" w14:textId="77777777" w:rsidR="00EB453B" w:rsidRDefault="00EB453B">
      <w:pPr>
        <w:tabs>
          <w:tab w:val="left" w:pos="1160"/>
          <w:tab w:val="left" w:pos="8620"/>
        </w:tabs>
        <w:ind w:left="284" w:right="215"/>
        <w:jc w:val="center"/>
        <w:rPr>
          <w:rFonts w:ascii="Arial" w:eastAsia="Arial" w:hAnsi="Arial" w:cs="Arial"/>
          <w:sz w:val="24"/>
          <w:szCs w:val="24"/>
        </w:rPr>
      </w:pP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z w:val="24"/>
          <w:szCs w:val="24"/>
        </w:rPr>
        <w:tab/>
        <w:t>3</w:t>
      </w:r>
    </w:p>
    <w:p w14:paraId="67EFF784" w14:textId="77777777" w:rsidR="00EB453B" w:rsidRDefault="00EB453B">
      <w:pPr>
        <w:tabs>
          <w:tab w:val="left" w:pos="1160"/>
          <w:tab w:val="left" w:pos="8620"/>
        </w:tabs>
        <w:ind w:left="217" w:right="215"/>
        <w:jc w:val="center"/>
        <w:rPr>
          <w:rFonts w:ascii="Arial" w:eastAsia="Arial" w:hAnsi="Arial" w:cs="Arial"/>
          <w:sz w:val="24"/>
          <w:szCs w:val="24"/>
        </w:rPr>
      </w:pP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z w:val="24"/>
          <w:szCs w:val="24"/>
        </w:rPr>
        <w:tab/>
        <w:t>Com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cil</w:t>
      </w:r>
      <w:r>
        <w:rPr>
          <w:rFonts w:ascii="Arial" w:eastAsia="Arial" w:hAnsi="Arial" w:cs="Arial"/>
          <w:sz w:val="24"/>
          <w:szCs w:val="24"/>
        </w:rPr>
        <w:tab/>
        <w:t>4</w:t>
      </w:r>
    </w:p>
    <w:p w14:paraId="5F308111" w14:textId="77777777" w:rsidR="00EB453B" w:rsidRDefault="00EB453B">
      <w:pPr>
        <w:tabs>
          <w:tab w:val="left" w:pos="1160"/>
          <w:tab w:val="left" w:pos="8620"/>
        </w:tabs>
        <w:ind w:left="150" w:right="215"/>
        <w:jc w:val="center"/>
        <w:rPr>
          <w:rFonts w:ascii="Arial" w:eastAsia="Arial" w:hAnsi="Arial" w:cs="Arial"/>
          <w:sz w:val="24"/>
          <w:szCs w:val="24"/>
        </w:rPr>
      </w:pP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z w:val="24"/>
          <w:szCs w:val="24"/>
        </w:rPr>
        <w:tab/>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1"/>
          <w:sz w:val="24"/>
          <w:szCs w:val="24"/>
        </w:rPr>
        <w:t>-</w:t>
      </w:r>
      <w:r>
        <w:rPr>
          <w:rFonts w:ascii="Arial" w:eastAsia="Arial" w:hAnsi="Arial" w:cs="Arial"/>
          <w:spacing w:val="1"/>
          <w:sz w:val="24"/>
          <w:szCs w:val="24"/>
        </w:rPr>
        <w:t>La</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z w:val="24"/>
          <w:szCs w:val="24"/>
        </w:rPr>
        <w:tab/>
        <w:t>4</w:t>
      </w:r>
    </w:p>
    <w:p w14:paraId="62D4554C" w14:textId="77777777" w:rsidR="00EB453B" w:rsidRDefault="00EB453B">
      <w:pPr>
        <w:jc w:val="center"/>
        <w:sectPr w:rsidR="00EB453B">
          <w:pgSz w:w="12240" w:h="15840"/>
          <w:pgMar w:top="1480" w:right="1480" w:bottom="280" w:left="1680" w:header="720" w:footer="720" w:gutter="0"/>
          <w:cols w:space="720"/>
        </w:sectPr>
      </w:pPr>
    </w:p>
    <w:p w14:paraId="06D92293" w14:textId="77777777" w:rsidR="00EB453B" w:rsidRPr="008061E4" w:rsidRDefault="00EB453B">
      <w:pPr>
        <w:spacing w:before="60" w:line="271" w:lineRule="exact"/>
        <w:ind w:left="4169" w:right="4167"/>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lastRenderedPageBreak/>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E I</w:t>
      </w:r>
    </w:p>
    <w:p w14:paraId="53100C56" w14:textId="77777777" w:rsidR="00EB453B" w:rsidRDefault="00EB453B">
      <w:pPr>
        <w:spacing w:before="12" w:line="240" w:lineRule="exact"/>
        <w:rPr>
          <w:sz w:val="24"/>
          <w:szCs w:val="24"/>
        </w:rPr>
      </w:pPr>
    </w:p>
    <w:p w14:paraId="29B61C28" w14:textId="77777777" w:rsidR="00EB453B" w:rsidRDefault="00EB453B">
      <w:pPr>
        <w:spacing w:before="29" w:line="271" w:lineRule="exact"/>
        <w:ind w:left="3574" w:right="3575"/>
        <w:jc w:val="center"/>
        <w:rPr>
          <w:rFonts w:ascii="Arial" w:eastAsia="Arial" w:hAnsi="Arial" w:cs="Arial"/>
          <w:sz w:val="24"/>
          <w:szCs w:val="24"/>
        </w:rPr>
      </w:pPr>
      <w:r>
        <w:rPr>
          <w:rFonts w:ascii="Arial" w:eastAsia="Arial" w:hAnsi="Arial" w:cs="Arial"/>
          <w:position w:val="-1"/>
          <w:sz w:val="24"/>
          <w:szCs w:val="24"/>
          <w:u w:val="single" w:color="000000"/>
        </w:rPr>
        <w:t>Na</w:t>
      </w:r>
      <w:r>
        <w:rPr>
          <w:rFonts w:ascii="Arial" w:eastAsia="Arial" w:hAnsi="Arial" w:cs="Arial"/>
          <w:spacing w:val="2"/>
          <w:position w:val="-1"/>
          <w:sz w:val="24"/>
          <w:szCs w:val="24"/>
          <w:u w:val="single" w:color="000000"/>
        </w:rPr>
        <w:t>m</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g</w:t>
      </w:r>
      <w:r>
        <w:rPr>
          <w:rFonts w:ascii="Arial" w:eastAsia="Arial" w:hAnsi="Arial" w:cs="Arial"/>
          <w:spacing w:val="1"/>
          <w:position w:val="-1"/>
          <w:sz w:val="24"/>
          <w:szCs w:val="24"/>
          <w:u w:val="single" w:color="000000"/>
        </w:rPr>
        <w:t>an</w:t>
      </w:r>
      <w:r>
        <w:rPr>
          <w:rFonts w:ascii="Arial" w:eastAsia="Arial" w:hAnsi="Arial" w:cs="Arial"/>
          <w:position w:val="-1"/>
          <w:sz w:val="24"/>
          <w:szCs w:val="24"/>
          <w:u w:val="single" w:color="000000"/>
        </w:rPr>
        <w:t>i</w:t>
      </w:r>
      <w:r>
        <w:rPr>
          <w:rFonts w:ascii="Arial" w:eastAsia="Arial" w:hAnsi="Arial" w:cs="Arial"/>
          <w:spacing w:val="-3"/>
          <w:position w:val="-1"/>
          <w:sz w:val="24"/>
          <w:szCs w:val="24"/>
          <w:u w:val="single" w:color="000000"/>
        </w:rPr>
        <w:t>z</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p>
    <w:p w14:paraId="4A62E700" w14:textId="77777777" w:rsidR="00EB453B" w:rsidRDefault="00EB453B">
      <w:pPr>
        <w:spacing w:before="12" w:line="240" w:lineRule="exact"/>
        <w:rPr>
          <w:sz w:val="24"/>
          <w:szCs w:val="24"/>
        </w:rPr>
      </w:pPr>
    </w:p>
    <w:p w14:paraId="4F44B4E1" w14:textId="77777777" w:rsidR="00EB453B" w:rsidRDefault="00EB453B">
      <w:pPr>
        <w:tabs>
          <w:tab w:val="left" w:pos="1540"/>
        </w:tabs>
        <w:spacing w:before="29"/>
        <w:ind w:left="1540" w:right="373"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 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/Fra</w:t>
      </w:r>
      <w:r>
        <w:rPr>
          <w:rFonts w:ascii="Arial" w:eastAsia="Arial" w:hAnsi="Arial" w:cs="Arial"/>
          <w:spacing w:val="1"/>
          <w:sz w:val="24"/>
          <w:szCs w:val="24"/>
        </w:rPr>
        <w:t>n</w:t>
      </w:r>
      <w:r>
        <w:rPr>
          <w:rFonts w:ascii="Arial" w:eastAsia="Arial" w:hAnsi="Arial" w:cs="Arial"/>
          <w:sz w:val="24"/>
          <w:szCs w:val="24"/>
        </w:rPr>
        <w:t>kl</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rce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rein</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t>
      </w:r>
      <w:r>
        <w:rPr>
          <w:rFonts w:ascii="Arial" w:eastAsia="Arial" w:hAnsi="Arial" w:cs="Arial"/>
          <w:spacing w:val="13"/>
          <w:sz w:val="24"/>
          <w:szCs w:val="24"/>
        </w:rPr>
        <w:t>W</w:t>
      </w:r>
      <w:r>
        <w:rPr>
          <w:rFonts w:ascii="Arial" w:eastAsia="Arial" w:hAnsi="Arial" w:cs="Arial"/>
          <w:spacing w:val="-3"/>
          <w:sz w:val="24"/>
          <w:szCs w:val="24"/>
        </w:rPr>
        <w:t>D</w:t>
      </w:r>
      <w:r>
        <w:rPr>
          <w:rFonts w:ascii="Arial" w:eastAsia="Arial" w:hAnsi="Arial" w:cs="Arial"/>
          <w:spacing w:val="-2"/>
          <w:sz w:val="24"/>
          <w:szCs w:val="24"/>
        </w:rPr>
        <w:t>B</w:t>
      </w:r>
      <w:r>
        <w:rPr>
          <w:rFonts w:ascii="Arial" w:eastAsia="Arial" w:hAnsi="Arial" w:cs="Arial"/>
          <w:sz w:val="24"/>
          <w:szCs w:val="24"/>
        </w:rPr>
        <w:t>” or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rd”.</w:t>
      </w:r>
    </w:p>
    <w:p w14:paraId="2F03509D" w14:textId="77777777" w:rsidR="00EB453B" w:rsidRDefault="00EB453B">
      <w:pPr>
        <w:spacing w:line="200" w:lineRule="exact"/>
      </w:pPr>
    </w:p>
    <w:p w14:paraId="2D3851A1" w14:textId="77777777" w:rsidR="00EB453B" w:rsidRPr="008061E4" w:rsidRDefault="00EB453B">
      <w:pPr>
        <w:spacing w:line="271" w:lineRule="exact"/>
        <w:ind w:left="4136" w:right="4133"/>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I</w:t>
      </w:r>
      <w:r w:rsidRPr="008061E4">
        <w:rPr>
          <w:rFonts w:ascii="Arial" w:eastAsia="Arial" w:hAnsi="Arial" w:cs="Arial"/>
          <w:b/>
          <w:bCs/>
          <w:position w:val="-1"/>
          <w:sz w:val="24"/>
          <w:szCs w:val="24"/>
          <w:u w:val="single" w:color="000000"/>
        </w:rPr>
        <w:t>I</w:t>
      </w:r>
    </w:p>
    <w:p w14:paraId="78E81057" w14:textId="77777777" w:rsidR="00EB453B" w:rsidRDefault="00EB453B">
      <w:pPr>
        <w:spacing w:before="29" w:line="271" w:lineRule="exact"/>
        <w:ind w:left="4297" w:right="4294"/>
        <w:jc w:val="center"/>
        <w:rPr>
          <w:rFonts w:ascii="Arial" w:eastAsia="Arial" w:hAnsi="Arial" w:cs="Arial"/>
          <w:sz w:val="24"/>
          <w:szCs w:val="24"/>
        </w:rPr>
      </w:pPr>
      <w:r>
        <w:rPr>
          <w:rFonts w:ascii="Arial" w:eastAsia="Arial" w:hAnsi="Arial" w:cs="Arial"/>
          <w:position w:val="-1"/>
          <w:sz w:val="24"/>
          <w:szCs w:val="24"/>
          <w:u w:val="single" w:color="000000"/>
        </w:rPr>
        <w:t>P</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rp</w:t>
      </w:r>
      <w:r>
        <w:rPr>
          <w:rFonts w:ascii="Arial" w:eastAsia="Arial" w:hAnsi="Arial" w:cs="Arial"/>
          <w:spacing w:val="1"/>
          <w:position w:val="-1"/>
          <w:sz w:val="24"/>
          <w:szCs w:val="24"/>
          <w:u w:val="single" w:color="000000"/>
        </w:rPr>
        <w:t>o</w:t>
      </w:r>
      <w:r>
        <w:rPr>
          <w:rFonts w:ascii="Arial" w:eastAsia="Arial" w:hAnsi="Arial" w:cs="Arial"/>
          <w:spacing w:val="-2"/>
          <w:position w:val="-1"/>
          <w:sz w:val="24"/>
          <w:szCs w:val="24"/>
          <w:u w:val="single" w:color="000000"/>
        </w:rPr>
        <w:t>s</w:t>
      </w:r>
      <w:r>
        <w:rPr>
          <w:rFonts w:ascii="Arial" w:eastAsia="Arial" w:hAnsi="Arial" w:cs="Arial"/>
          <w:position w:val="-1"/>
          <w:sz w:val="24"/>
          <w:szCs w:val="24"/>
          <w:u w:val="single" w:color="000000"/>
        </w:rPr>
        <w:t>e</w:t>
      </w:r>
    </w:p>
    <w:p w14:paraId="79C7CB6B" w14:textId="77777777" w:rsidR="00EB453B" w:rsidRDefault="00EB453B">
      <w:pPr>
        <w:spacing w:before="13" w:line="240" w:lineRule="exact"/>
        <w:rPr>
          <w:sz w:val="24"/>
          <w:szCs w:val="24"/>
        </w:rPr>
      </w:pPr>
    </w:p>
    <w:p w14:paraId="00D3C4C8" w14:textId="77777777" w:rsidR="00EB453B" w:rsidRDefault="00EB453B">
      <w:pPr>
        <w:tabs>
          <w:tab w:val="left" w:pos="1540"/>
        </w:tabs>
        <w:spacing w:before="29"/>
        <w:ind w:left="1540" w:right="125"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1"/>
          <w:sz w:val="24"/>
          <w:szCs w:val="24"/>
        </w:rPr>
        <w:t>a</w:t>
      </w:r>
      <w:r>
        <w:rPr>
          <w:rFonts w:ascii="Arial" w:eastAsia="Arial" w:hAnsi="Arial" w:cs="Arial"/>
          <w:sz w:val="24"/>
          <w:szCs w:val="24"/>
        </w:rPr>
        <w:t>re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3"/>
          <w:sz w:val="24"/>
          <w:szCs w:val="24"/>
        </w:rPr>
        <w:t xml:space="preserve"> </w:t>
      </w:r>
      <w:r>
        <w:rPr>
          <w:rFonts w:ascii="Arial" w:eastAsia="Arial" w:hAnsi="Arial" w:cs="Arial"/>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B</w:t>
      </w:r>
      <w:r>
        <w:rPr>
          <w:rFonts w:ascii="Arial" w:eastAsia="Arial" w:hAnsi="Arial" w:cs="Arial"/>
          <w:spacing w:val="-1"/>
          <w:sz w:val="24"/>
          <w:szCs w:val="24"/>
        </w:rPr>
        <w:t>oa</w:t>
      </w:r>
      <w:r>
        <w:rPr>
          <w:rFonts w:ascii="Arial" w:eastAsia="Arial" w:hAnsi="Arial" w:cs="Arial"/>
          <w:sz w:val="24"/>
          <w:szCs w:val="24"/>
        </w:rPr>
        <w:t xml:space="preserve">rds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 I</w:t>
      </w:r>
      <w:r>
        <w:rPr>
          <w:rFonts w:ascii="Arial" w:eastAsia="Arial" w:hAnsi="Arial" w:cs="Arial"/>
          <w:spacing w:val="1"/>
          <w:sz w:val="24"/>
          <w:szCs w:val="24"/>
        </w:rPr>
        <w:t>nno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a</w:t>
      </w:r>
      <w:r>
        <w:rPr>
          <w:rFonts w:ascii="Arial" w:eastAsia="Arial" w:hAnsi="Arial" w:cs="Arial"/>
          <w:sz w:val="24"/>
          <w:szCs w:val="24"/>
        </w:rPr>
        <w:t>re in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I</w:t>
      </w:r>
      <w:r>
        <w:rPr>
          <w:rFonts w:ascii="Arial" w:eastAsia="Arial" w:hAnsi="Arial" w:cs="Arial"/>
          <w:sz w:val="24"/>
          <w:szCs w:val="24"/>
        </w:rPr>
        <w:t>OA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5"/>
          <w:sz w:val="24"/>
          <w:szCs w:val="24"/>
        </w:rPr>
        <w:t>1</w:t>
      </w:r>
      <w:r>
        <w:rPr>
          <w:rFonts w:ascii="Arial" w:eastAsia="Arial" w:hAnsi="Arial" w:cs="Arial"/>
          <w:spacing w:val="1"/>
          <w:sz w:val="24"/>
          <w:szCs w:val="24"/>
        </w:rPr>
        <w:t>0</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z w:val="24"/>
          <w:szCs w:val="24"/>
        </w:rPr>
        <w:t xml:space="preserve">c) </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 xml:space="preserve">) (B)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be</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5"/>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isso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w:t>
      </w:r>
    </w:p>
    <w:p w14:paraId="5730D857" w14:textId="77777777" w:rsidR="00EB453B" w:rsidRDefault="00EB453B">
      <w:pPr>
        <w:spacing w:before="2" w:line="150" w:lineRule="exact"/>
        <w:rPr>
          <w:sz w:val="15"/>
          <w:szCs w:val="15"/>
        </w:rPr>
      </w:pPr>
    </w:p>
    <w:p w14:paraId="37F96364" w14:textId="77777777" w:rsidR="00EB453B" w:rsidRPr="008061E4" w:rsidRDefault="00EB453B">
      <w:pPr>
        <w:spacing w:line="271" w:lineRule="exact"/>
        <w:ind w:left="4102" w:right="4102"/>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I</w:t>
      </w:r>
      <w:r w:rsidRPr="008061E4">
        <w:rPr>
          <w:rFonts w:ascii="Arial" w:eastAsia="Arial" w:hAnsi="Arial" w:cs="Arial"/>
          <w:b/>
          <w:bCs/>
          <w:spacing w:val="-2"/>
          <w:position w:val="-1"/>
          <w:sz w:val="24"/>
          <w:szCs w:val="24"/>
          <w:u w:val="single" w:color="000000"/>
        </w:rPr>
        <w:t>I</w:t>
      </w:r>
      <w:r w:rsidRPr="008061E4">
        <w:rPr>
          <w:rFonts w:ascii="Arial" w:eastAsia="Arial" w:hAnsi="Arial" w:cs="Arial"/>
          <w:b/>
          <w:bCs/>
          <w:position w:val="-1"/>
          <w:sz w:val="24"/>
          <w:szCs w:val="24"/>
          <w:u w:val="single" w:color="000000"/>
        </w:rPr>
        <w:t>I</w:t>
      </w:r>
    </w:p>
    <w:p w14:paraId="02640D1C" w14:textId="77777777" w:rsidR="00EB453B" w:rsidRDefault="00EB453B">
      <w:pPr>
        <w:spacing w:before="29" w:line="271" w:lineRule="exact"/>
        <w:ind w:left="4342" w:right="4343"/>
        <w:jc w:val="center"/>
        <w:rPr>
          <w:rFonts w:ascii="Arial" w:eastAsia="Arial" w:hAnsi="Arial" w:cs="Arial"/>
          <w:sz w:val="24"/>
          <w:szCs w:val="24"/>
        </w:rPr>
      </w:pPr>
      <w:r>
        <w:rPr>
          <w:rFonts w:ascii="Arial" w:eastAsia="Arial" w:hAnsi="Arial" w:cs="Arial"/>
          <w:position w:val="-1"/>
          <w:sz w:val="24"/>
          <w:szCs w:val="24"/>
          <w:u w:val="single" w:color="000000"/>
        </w:rPr>
        <w:t>P</w:t>
      </w:r>
      <w:r>
        <w:rPr>
          <w:rFonts w:ascii="Arial" w:eastAsia="Arial" w:hAnsi="Arial" w:cs="Arial"/>
          <w:spacing w:val="1"/>
          <w:position w:val="-1"/>
          <w:sz w:val="24"/>
          <w:szCs w:val="24"/>
          <w:u w:val="single" w:color="000000"/>
        </w:rPr>
        <w:t>o</w:t>
      </w:r>
      <w:r>
        <w:rPr>
          <w:rFonts w:ascii="Arial" w:eastAsia="Arial" w:hAnsi="Arial" w:cs="Arial"/>
          <w:spacing w:val="-3"/>
          <w:position w:val="-1"/>
          <w:sz w:val="24"/>
          <w:szCs w:val="24"/>
          <w:u w:val="single" w:color="000000"/>
        </w:rPr>
        <w:t>w</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p>
    <w:p w14:paraId="53579CD9" w14:textId="77777777" w:rsidR="00EB453B" w:rsidRDefault="00EB453B">
      <w:pPr>
        <w:spacing w:before="12" w:line="240" w:lineRule="exact"/>
        <w:rPr>
          <w:sz w:val="24"/>
          <w:szCs w:val="24"/>
        </w:rPr>
      </w:pPr>
    </w:p>
    <w:p w14:paraId="63291B15" w14:textId="77777777" w:rsidR="00EB453B" w:rsidRDefault="00EB453B">
      <w:pPr>
        <w:tabs>
          <w:tab w:val="left" w:pos="1540"/>
        </w:tabs>
        <w:spacing w:before="29"/>
        <w:ind w:left="1540" w:right="125"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1"/>
          <w:sz w:val="24"/>
          <w:szCs w:val="24"/>
        </w:rPr>
        <w:t>a</w:t>
      </w:r>
      <w:r>
        <w:rPr>
          <w:rFonts w:ascii="Arial" w:eastAsia="Arial" w:hAnsi="Arial" w:cs="Arial"/>
          <w:sz w:val="24"/>
          <w:szCs w:val="24"/>
        </w:rPr>
        <w:t>re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 xml:space="preserve">rds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 I</w:t>
      </w:r>
      <w:r>
        <w:rPr>
          <w:rFonts w:ascii="Arial" w:eastAsia="Arial" w:hAnsi="Arial" w:cs="Arial"/>
          <w:spacing w:val="1"/>
          <w:sz w:val="24"/>
          <w:szCs w:val="24"/>
        </w:rPr>
        <w:t>nno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I</w:t>
      </w:r>
      <w:r>
        <w:rPr>
          <w:rFonts w:ascii="Arial" w:eastAsia="Arial" w:hAnsi="Arial" w:cs="Arial"/>
          <w:sz w:val="24"/>
          <w:szCs w:val="24"/>
        </w:rPr>
        <w:t>OA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10</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 xml:space="preserve">(4) </w:t>
      </w:r>
      <w:r>
        <w:rPr>
          <w:rFonts w:ascii="Arial" w:eastAsia="Arial" w:hAnsi="Arial" w:cs="Arial"/>
          <w:spacing w:val="-1"/>
          <w:sz w:val="24"/>
          <w:szCs w:val="24"/>
        </w:rPr>
        <w:t>(</w:t>
      </w:r>
      <w:r>
        <w:rPr>
          <w:rFonts w:ascii="Arial" w:eastAsia="Arial" w:hAnsi="Arial" w:cs="Arial"/>
          <w:sz w:val="24"/>
          <w:szCs w:val="24"/>
        </w:rPr>
        <w:t xml:space="preserve">B)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be</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isso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w:t>
      </w:r>
    </w:p>
    <w:p w14:paraId="3B00D4D6" w14:textId="77777777" w:rsidR="00EB453B" w:rsidRDefault="00EB453B">
      <w:pPr>
        <w:spacing w:before="16" w:line="260" w:lineRule="exact"/>
        <w:rPr>
          <w:sz w:val="26"/>
          <w:szCs w:val="26"/>
        </w:rPr>
      </w:pPr>
    </w:p>
    <w:p w14:paraId="29F1F846" w14:textId="77777777" w:rsidR="00EB453B" w:rsidRDefault="00EB453B">
      <w:pPr>
        <w:tabs>
          <w:tab w:val="left" w:pos="1540"/>
        </w:tabs>
        <w:ind w:left="1540" w:right="134"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O</w:t>
      </w:r>
      <w:r>
        <w:rPr>
          <w:rFonts w:ascii="Arial" w:eastAsia="Arial" w:hAnsi="Arial" w:cs="Arial"/>
          <w:spacing w:val="1"/>
          <w:sz w:val="24"/>
          <w:szCs w:val="24"/>
        </w:rPr>
        <w:t>ppo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3"/>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sibi</w:t>
      </w:r>
      <w:r>
        <w:rPr>
          <w:rFonts w:ascii="Arial" w:eastAsia="Arial" w:hAnsi="Arial" w:cs="Arial"/>
          <w:spacing w:val="4"/>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Multi</w:t>
      </w:r>
      <w:r>
        <w:rPr>
          <w:rFonts w:ascii="Arial" w:eastAsia="Arial" w:hAnsi="Arial" w:cs="Arial"/>
          <w:spacing w:val="-1"/>
          <w:sz w:val="24"/>
          <w:szCs w:val="24"/>
        </w:rPr>
        <w:t>-</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kl</w:t>
      </w:r>
      <w:r>
        <w:rPr>
          <w:rFonts w:ascii="Arial" w:eastAsia="Arial" w:hAnsi="Arial" w:cs="Arial"/>
          <w:spacing w:val="-1"/>
          <w:sz w:val="24"/>
          <w:szCs w:val="24"/>
        </w:rPr>
        <w:t>i</w:t>
      </w:r>
      <w:r>
        <w:rPr>
          <w:rFonts w:ascii="Arial" w:eastAsia="Arial" w:hAnsi="Arial" w:cs="Arial"/>
          <w:sz w:val="24"/>
          <w:szCs w:val="24"/>
        </w:rPr>
        <w:t xml:space="preserve">n </w:t>
      </w:r>
      <w:r>
        <w:rPr>
          <w:rFonts w:ascii="Arial" w:eastAsia="Arial" w:hAnsi="Arial" w:cs="Arial"/>
          <w:sz w:val="24"/>
          <w:szCs w:val="24"/>
        </w:rPr>
        <w:lastRenderedPageBreak/>
        <w:t>Co</w:t>
      </w:r>
      <w:r>
        <w:rPr>
          <w:rFonts w:ascii="Arial" w:eastAsia="Arial" w:hAnsi="Arial" w:cs="Arial"/>
          <w:spacing w:val="1"/>
          <w:sz w:val="24"/>
          <w:szCs w:val="24"/>
        </w:rPr>
        <w:t>un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9"/>
          <w:sz w:val="24"/>
          <w:szCs w:val="24"/>
        </w:rPr>
        <w:t>W</w:t>
      </w:r>
      <w:r>
        <w:rPr>
          <w:rFonts w:ascii="Arial" w:eastAsia="Arial" w:hAnsi="Arial" w:cs="Arial"/>
          <w:sz w:val="24"/>
          <w:szCs w:val="24"/>
        </w:rPr>
        <w:t xml:space="preserve">DB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kl</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p>
    <w:p w14:paraId="1D76A909" w14:textId="77777777" w:rsidR="00EB453B" w:rsidRPr="008061E4" w:rsidRDefault="00EB453B">
      <w:pPr>
        <w:spacing w:line="200" w:lineRule="exact"/>
        <w:rPr>
          <w:b/>
          <w:bCs/>
        </w:rPr>
      </w:pPr>
    </w:p>
    <w:p w14:paraId="6C3F7125" w14:textId="77777777" w:rsidR="00EB453B" w:rsidRPr="008061E4" w:rsidRDefault="00EB453B">
      <w:pPr>
        <w:spacing w:line="271" w:lineRule="exact"/>
        <w:ind w:left="4088" w:right="4087"/>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I</w:t>
      </w:r>
      <w:r w:rsidRPr="008061E4">
        <w:rPr>
          <w:rFonts w:ascii="Arial" w:eastAsia="Arial" w:hAnsi="Arial" w:cs="Arial"/>
          <w:b/>
          <w:bCs/>
          <w:position w:val="-1"/>
          <w:sz w:val="24"/>
          <w:szCs w:val="24"/>
          <w:u w:val="single" w:color="000000"/>
        </w:rPr>
        <w:t>V</w:t>
      </w:r>
    </w:p>
    <w:p w14:paraId="50EC8FDD" w14:textId="77777777" w:rsidR="00EB453B" w:rsidRDefault="00EB453B">
      <w:pPr>
        <w:spacing w:before="29" w:line="271" w:lineRule="exact"/>
        <w:ind w:left="3569" w:right="3569"/>
        <w:jc w:val="center"/>
        <w:rPr>
          <w:rFonts w:ascii="Arial" w:eastAsia="Arial" w:hAnsi="Arial" w:cs="Arial"/>
          <w:sz w:val="24"/>
          <w:szCs w:val="24"/>
        </w:rPr>
      </w:pP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2"/>
          <w:position w:val="-1"/>
          <w:sz w:val="24"/>
          <w:szCs w:val="24"/>
          <w:u w:val="single" w:color="000000"/>
        </w:rPr>
        <w:t>i</w:t>
      </w:r>
      <w:r>
        <w:rPr>
          <w:rFonts w:ascii="Arial" w:eastAsia="Arial" w:hAnsi="Arial" w:cs="Arial"/>
          <w:spacing w:val="1"/>
          <w:position w:val="-1"/>
          <w:sz w:val="24"/>
          <w:szCs w:val="24"/>
          <w:u w:val="single" w:color="000000"/>
        </w:rPr>
        <w:t>on</w:t>
      </w:r>
      <w:r>
        <w:rPr>
          <w:rFonts w:ascii="Arial" w:eastAsia="Arial" w:hAnsi="Arial" w:cs="Arial"/>
          <w:position w:val="-1"/>
          <w:sz w:val="24"/>
          <w:szCs w:val="24"/>
          <w:u w:val="single" w:color="000000"/>
        </w:rPr>
        <w:t>s</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P</w:t>
      </w:r>
      <w:r>
        <w:rPr>
          <w:rFonts w:ascii="Arial" w:eastAsia="Arial" w:hAnsi="Arial" w:cs="Arial"/>
          <w:spacing w:val="1"/>
          <w:position w:val="-1"/>
          <w:sz w:val="24"/>
          <w:szCs w:val="24"/>
          <w:u w:val="single" w:color="000000"/>
        </w:rPr>
        <w:t>o</w:t>
      </w:r>
      <w:r>
        <w:rPr>
          <w:rFonts w:ascii="Arial" w:eastAsia="Arial" w:hAnsi="Arial" w:cs="Arial"/>
          <w:spacing w:val="-3"/>
          <w:position w:val="-1"/>
          <w:sz w:val="24"/>
          <w:szCs w:val="24"/>
          <w:u w:val="single" w:color="000000"/>
        </w:rPr>
        <w:t>w</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p>
    <w:p w14:paraId="1E57EA74" w14:textId="77777777" w:rsidR="00EB453B" w:rsidRDefault="00EB453B">
      <w:pPr>
        <w:spacing w:before="12" w:line="240" w:lineRule="exact"/>
        <w:rPr>
          <w:sz w:val="24"/>
          <w:szCs w:val="24"/>
        </w:rPr>
      </w:pPr>
    </w:p>
    <w:p w14:paraId="2DCA1D76" w14:textId="77777777" w:rsidR="00EB453B" w:rsidRDefault="00EB453B">
      <w:pPr>
        <w:spacing w:before="29"/>
        <w:ind w:left="1540" w:right="1110" w:hanging="1440"/>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1     </w:t>
      </w:r>
      <w:r>
        <w:rPr>
          <w:rFonts w:ascii="Arial" w:eastAsia="Arial" w:hAnsi="Arial" w:cs="Arial"/>
          <w:spacing w:val="3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3"/>
          <w:sz w:val="24"/>
          <w:szCs w:val="24"/>
        </w:rPr>
        <w:t>o</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rules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p>
    <w:p w14:paraId="4B470166" w14:textId="77777777" w:rsidR="00EB453B" w:rsidRDefault="00EB453B">
      <w:pPr>
        <w:tabs>
          <w:tab w:val="left" w:pos="1540"/>
        </w:tabs>
        <w:spacing w:before="60"/>
        <w:ind w:left="1540" w:right="328"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 of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rescr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z w:val="24"/>
          <w:szCs w:val="24"/>
        </w:rPr>
        <w:t>l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kl</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3"/>
          <w:sz w:val="24"/>
          <w:szCs w:val="24"/>
        </w:rPr>
        <w:t>W</w:t>
      </w:r>
      <w:r>
        <w:rPr>
          <w:rFonts w:ascii="Arial" w:eastAsia="Arial" w:hAnsi="Arial" w:cs="Arial"/>
          <w:spacing w:val="-2"/>
          <w:sz w:val="24"/>
          <w:szCs w:val="24"/>
        </w:rPr>
        <w:t>D</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Fra</w:t>
      </w:r>
      <w:r>
        <w:rPr>
          <w:rFonts w:ascii="Arial" w:eastAsia="Arial" w:hAnsi="Arial" w:cs="Arial"/>
          <w:spacing w:val="1"/>
          <w:sz w:val="24"/>
          <w:szCs w:val="24"/>
        </w:rPr>
        <w:t>n</w:t>
      </w:r>
      <w:r>
        <w:rPr>
          <w:rFonts w:ascii="Arial" w:eastAsia="Arial" w:hAnsi="Arial" w:cs="Arial"/>
          <w:sz w:val="24"/>
          <w:szCs w:val="24"/>
        </w:rPr>
        <w:t>kl</w:t>
      </w:r>
      <w:r>
        <w:rPr>
          <w:rFonts w:ascii="Arial" w:eastAsia="Arial" w:hAnsi="Arial" w:cs="Arial"/>
          <w:spacing w:val="-1"/>
          <w:sz w:val="24"/>
          <w:szCs w:val="24"/>
        </w:rPr>
        <w:t>i</w:t>
      </w:r>
      <w:r>
        <w:rPr>
          <w:rFonts w:ascii="Arial" w:eastAsia="Arial" w:hAnsi="Arial" w:cs="Arial"/>
          <w:sz w:val="24"/>
          <w:szCs w:val="24"/>
        </w:rPr>
        <w:t>n Co</w:t>
      </w:r>
      <w:r>
        <w:rPr>
          <w:rFonts w:ascii="Arial" w:eastAsia="Arial" w:hAnsi="Arial" w:cs="Arial"/>
          <w:spacing w:val="1"/>
          <w:sz w:val="24"/>
          <w:szCs w:val="24"/>
        </w:rPr>
        <w:t>un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14:paraId="65583D0E" w14:textId="77777777" w:rsidR="00EB453B" w:rsidRDefault="00EB453B">
      <w:pPr>
        <w:spacing w:line="200" w:lineRule="exact"/>
      </w:pPr>
    </w:p>
    <w:p w14:paraId="052B2299" w14:textId="77777777" w:rsidR="00EB453B" w:rsidRPr="008061E4" w:rsidRDefault="00EB453B">
      <w:pPr>
        <w:spacing w:line="271" w:lineRule="exact"/>
        <w:ind w:left="4121" w:right="4121"/>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E V</w:t>
      </w:r>
    </w:p>
    <w:p w14:paraId="0599433B" w14:textId="77777777" w:rsidR="00EB453B" w:rsidRDefault="00EB453B">
      <w:pPr>
        <w:spacing w:before="29" w:line="271" w:lineRule="exact"/>
        <w:ind w:left="4083" w:right="4080"/>
        <w:jc w:val="center"/>
        <w:rPr>
          <w:rFonts w:ascii="Arial" w:eastAsia="Arial" w:hAnsi="Arial" w:cs="Arial"/>
          <w:sz w:val="24"/>
          <w:szCs w:val="24"/>
        </w:rPr>
      </w:pP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em</w:t>
      </w:r>
      <w:r>
        <w:rPr>
          <w:rFonts w:ascii="Arial" w:eastAsia="Arial" w:hAnsi="Arial" w:cs="Arial"/>
          <w:spacing w:val="-1"/>
          <w:position w:val="-1"/>
          <w:sz w:val="24"/>
          <w:szCs w:val="24"/>
          <w:u w:val="single" w:color="000000"/>
        </w:rPr>
        <w:t>b</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rship</w:t>
      </w:r>
    </w:p>
    <w:p w14:paraId="63B4D146" w14:textId="77777777" w:rsidR="00EB453B" w:rsidRDefault="00EB453B">
      <w:pPr>
        <w:spacing w:before="12" w:line="240" w:lineRule="exact"/>
        <w:rPr>
          <w:sz w:val="24"/>
          <w:szCs w:val="24"/>
        </w:rPr>
      </w:pPr>
    </w:p>
    <w:p w14:paraId="2ACD5607" w14:textId="77777777" w:rsidR="00EB453B" w:rsidRDefault="00EB453B">
      <w:pPr>
        <w:tabs>
          <w:tab w:val="left" w:pos="1540"/>
        </w:tabs>
        <w:spacing w:before="29"/>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Se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7"/>
          <w:sz w:val="24"/>
          <w:szCs w:val="24"/>
        </w:rPr>
        <w:t>1</w:t>
      </w:r>
      <w:r>
        <w:rPr>
          <w:rFonts w:ascii="Arial" w:eastAsia="Arial" w:hAnsi="Arial" w:cs="Arial"/>
          <w:spacing w:val="1"/>
          <w:sz w:val="24"/>
          <w:szCs w:val="24"/>
        </w:rPr>
        <w:t>0</w:t>
      </w:r>
      <w:r>
        <w:rPr>
          <w:rFonts w:ascii="Arial" w:eastAsia="Arial" w:hAnsi="Arial" w:cs="Arial"/>
          <w:sz w:val="24"/>
          <w:szCs w:val="24"/>
        </w:rPr>
        <w:t xml:space="preserve">7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226A1E17" w14:textId="77777777" w:rsidR="00EB453B" w:rsidRDefault="00EB453B">
      <w:pPr>
        <w:ind w:left="1540"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rce I</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p>
    <w:p w14:paraId="5C112023" w14:textId="77777777" w:rsidR="00EB453B" w:rsidRDefault="00EB453B">
      <w:pPr>
        <w:spacing w:before="17" w:line="260" w:lineRule="exact"/>
        <w:rPr>
          <w:sz w:val="26"/>
          <w:szCs w:val="26"/>
        </w:rPr>
      </w:pPr>
    </w:p>
    <w:p w14:paraId="180AB902" w14:textId="77777777" w:rsidR="00EB453B" w:rsidRDefault="00EB453B">
      <w:pPr>
        <w:tabs>
          <w:tab w:val="left" w:pos="1540"/>
        </w:tabs>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rs </w:t>
      </w:r>
      <w:r>
        <w:rPr>
          <w:rFonts w:ascii="Arial" w:eastAsia="Arial" w:hAnsi="Arial" w:cs="Arial"/>
          <w:spacing w:val="-3"/>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8"/>
          <w:sz w:val="24"/>
          <w:szCs w:val="24"/>
        </w:rPr>
        <w:t>1</w:t>
      </w:r>
      <w:r>
        <w:rPr>
          <w:rFonts w:ascii="Arial" w:eastAsia="Arial" w:hAnsi="Arial" w:cs="Arial"/>
          <w:spacing w:val="-1"/>
          <w:sz w:val="24"/>
          <w:szCs w:val="24"/>
        </w:rPr>
        <w:t>0</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6E68307B" w14:textId="77777777" w:rsidR="00EB453B" w:rsidRDefault="00EB453B">
      <w:pPr>
        <w:ind w:left="1540"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rce I</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p>
    <w:p w14:paraId="2E18C5B6" w14:textId="77777777" w:rsidR="00EB453B" w:rsidRDefault="00EB453B">
      <w:pPr>
        <w:spacing w:before="16" w:line="260" w:lineRule="exact"/>
        <w:rPr>
          <w:sz w:val="26"/>
          <w:szCs w:val="26"/>
        </w:rPr>
      </w:pPr>
    </w:p>
    <w:p w14:paraId="0765A7AB" w14:textId="77777777" w:rsidR="00EB453B" w:rsidRDefault="00EB453B">
      <w:pPr>
        <w:ind w:left="1540" w:right="538" w:hanging="1440"/>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3     </w:t>
      </w:r>
      <w:r>
        <w:rPr>
          <w:rFonts w:ascii="Arial" w:eastAsia="Arial" w:hAnsi="Arial" w:cs="Arial"/>
          <w:spacing w:val="3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2"/>
          <w:sz w:val="24"/>
          <w:szCs w:val="24"/>
        </w:rPr>
        <w:t>c</w:t>
      </w:r>
      <w:r>
        <w:rPr>
          <w:rFonts w:ascii="Arial" w:eastAsia="Arial" w:hAnsi="Arial" w:cs="Arial"/>
          <w:sz w:val="24"/>
          <w:szCs w:val="24"/>
        </w:rPr>
        <w:t>e c</w:t>
      </w:r>
      <w:r>
        <w:rPr>
          <w:rFonts w:ascii="Arial" w:eastAsia="Arial" w:hAnsi="Arial" w:cs="Arial"/>
          <w:spacing w:val="1"/>
          <w:sz w:val="24"/>
          <w:szCs w:val="24"/>
        </w:rPr>
        <w:t>e</w:t>
      </w:r>
      <w:r>
        <w:rPr>
          <w:rFonts w:ascii="Arial" w:eastAsia="Arial" w:hAnsi="Arial" w:cs="Arial"/>
          <w:sz w:val="24"/>
          <w:szCs w:val="24"/>
        </w:rPr>
        <w:t>rtain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z w:val="24"/>
          <w:szCs w:val="24"/>
        </w:rPr>
        <w:t xml:space="preserve">rs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 xml:space="preserve">ll </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du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p>
    <w:p w14:paraId="61DE08B6" w14:textId="77777777" w:rsidR="00EB453B" w:rsidRDefault="00EB453B">
      <w:pPr>
        <w:spacing w:before="2" w:line="150" w:lineRule="exact"/>
        <w:rPr>
          <w:sz w:val="15"/>
          <w:szCs w:val="15"/>
        </w:rPr>
      </w:pPr>
    </w:p>
    <w:p w14:paraId="6FC407F6" w14:textId="77777777" w:rsidR="00EB453B" w:rsidRPr="008061E4" w:rsidRDefault="00EB453B">
      <w:pPr>
        <w:spacing w:line="271" w:lineRule="exact"/>
        <w:ind w:left="4088" w:right="4087"/>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lastRenderedPageBreak/>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V</w:t>
      </w:r>
      <w:r w:rsidRPr="008061E4">
        <w:rPr>
          <w:rFonts w:ascii="Arial" w:eastAsia="Arial" w:hAnsi="Arial" w:cs="Arial"/>
          <w:b/>
          <w:bCs/>
          <w:position w:val="-1"/>
          <w:sz w:val="24"/>
          <w:szCs w:val="24"/>
          <w:u w:val="single" w:color="000000"/>
        </w:rPr>
        <w:t>I</w:t>
      </w:r>
    </w:p>
    <w:p w14:paraId="11C44D2C" w14:textId="77777777" w:rsidR="00EB453B" w:rsidRDefault="00EB453B">
      <w:pPr>
        <w:spacing w:before="29" w:line="271" w:lineRule="exact"/>
        <w:ind w:left="4402" w:right="4399"/>
        <w:jc w:val="center"/>
        <w:rPr>
          <w:rFonts w:ascii="Arial" w:eastAsia="Arial" w:hAnsi="Arial" w:cs="Arial"/>
          <w:sz w:val="24"/>
          <w:szCs w:val="24"/>
        </w:rPr>
      </w:pPr>
      <w:r>
        <w:rPr>
          <w:rFonts w:ascii="Arial" w:eastAsia="Arial" w:hAnsi="Arial" w:cs="Arial"/>
          <w:position w:val="-1"/>
          <w:sz w:val="24"/>
          <w:szCs w:val="24"/>
          <w:u w:val="single" w:color="000000"/>
        </w:rPr>
        <w:t>V</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g</w:t>
      </w:r>
    </w:p>
    <w:p w14:paraId="32D149C8" w14:textId="77777777" w:rsidR="00EB453B" w:rsidRDefault="00EB453B">
      <w:pPr>
        <w:spacing w:before="12" w:line="240" w:lineRule="exact"/>
        <w:rPr>
          <w:sz w:val="24"/>
          <w:szCs w:val="24"/>
        </w:rPr>
      </w:pPr>
    </w:p>
    <w:p w14:paraId="22084B5C" w14:textId="77777777" w:rsidR="00EB453B" w:rsidRDefault="00EB453B">
      <w:pPr>
        <w:tabs>
          <w:tab w:val="left" w:pos="1540"/>
        </w:tabs>
        <w:spacing w:before="29"/>
        <w:ind w:left="1540" w:right="338"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t>No</w:t>
      </w:r>
      <w:r>
        <w:rPr>
          <w:rFonts w:ascii="Arial" w:eastAsia="Arial" w:hAnsi="Arial" w:cs="Arial"/>
          <w:spacing w:val="1"/>
          <w:sz w:val="24"/>
          <w:szCs w:val="24"/>
        </w:rPr>
        <w:t xml:space="preserve"> 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dir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cial</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2"/>
          <w:sz w:val="24"/>
          <w:szCs w:val="24"/>
        </w:rPr>
        <w:t xml:space="preserve"> </w:t>
      </w:r>
      <w:proofErr w:type="gramStart"/>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333FC9C3" w14:textId="77777777" w:rsidR="00EB453B" w:rsidRDefault="00EB453B">
      <w:pPr>
        <w:spacing w:before="16" w:line="260" w:lineRule="exact"/>
        <w:rPr>
          <w:sz w:val="26"/>
          <w:szCs w:val="26"/>
        </w:rPr>
      </w:pPr>
    </w:p>
    <w:p w14:paraId="312C004D" w14:textId="77777777" w:rsidR="00EB453B" w:rsidRDefault="00EB453B">
      <w:pPr>
        <w:tabs>
          <w:tab w:val="left" w:pos="1540"/>
        </w:tabs>
        <w:ind w:left="1540" w:right="612"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z w:val="24"/>
          <w:szCs w:val="24"/>
        </w:rPr>
        <w:tab/>
        <w:t>A si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major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 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w:t>
      </w:r>
      <w:r>
        <w:rPr>
          <w:rFonts w:ascii="Arial" w:eastAsia="Arial" w:hAnsi="Arial" w:cs="Arial"/>
          <w:spacing w:val="-1"/>
          <w:sz w:val="24"/>
          <w:szCs w:val="24"/>
        </w:rPr>
        <w:t>ug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6"/>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its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rein.</w:t>
      </w:r>
    </w:p>
    <w:p w14:paraId="0014683D" w14:textId="77777777" w:rsidR="00EB453B" w:rsidRDefault="00EB453B">
      <w:pPr>
        <w:spacing w:before="2" w:line="150" w:lineRule="exact"/>
        <w:rPr>
          <w:sz w:val="15"/>
          <w:szCs w:val="15"/>
        </w:rPr>
      </w:pPr>
    </w:p>
    <w:p w14:paraId="0B943844" w14:textId="77777777" w:rsidR="00EB453B" w:rsidRPr="008061E4" w:rsidRDefault="00EB453B">
      <w:pPr>
        <w:spacing w:line="271" w:lineRule="exact"/>
        <w:ind w:left="4057" w:right="4054"/>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V</w:t>
      </w:r>
      <w:r w:rsidRPr="008061E4">
        <w:rPr>
          <w:rFonts w:ascii="Arial" w:eastAsia="Arial" w:hAnsi="Arial" w:cs="Arial"/>
          <w:b/>
          <w:bCs/>
          <w:spacing w:val="-2"/>
          <w:position w:val="-1"/>
          <w:sz w:val="24"/>
          <w:szCs w:val="24"/>
          <w:u w:val="single" w:color="000000"/>
        </w:rPr>
        <w:t>I</w:t>
      </w:r>
      <w:r w:rsidRPr="008061E4">
        <w:rPr>
          <w:rFonts w:ascii="Arial" w:eastAsia="Arial" w:hAnsi="Arial" w:cs="Arial"/>
          <w:b/>
          <w:bCs/>
          <w:position w:val="-1"/>
          <w:sz w:val="24"/>
          <w:szCs w:val="24"/>
          <w:u w:val="single" w:color="000000"/>
        </w:rPr>
        <w:t>I</w:t>
      </w:r>
    </w:p>
    <w:p w14:paraId="2689D026" w14:textId="77777777" w:rsidR="00EB453B" w:rsidRDefault="00EB453B">
      <w:pPr>
        <w:spacing w:before="29" w:line="271" w:lineRule="exact"/>
        <w:ind w:left="4328" w:right="4328"/>
        <w:jc w:val="center"/>
        <w:rPr>
          <w:rFonts w:ascii="Arial" w:eastAsia="Arial" w:hAnsi="Arial" w:cs="Arial"/>
          <w:sz w:val="24"/>
          <w:szCs w:val="24"/>
        </w:rPr>
      </w:pP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f</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i</w:t>
      </w:r>
      <w:r>
        <w:rPr>
          <w:rFonts w:ascii="Arial" w:eastAsia="Arial" w:hAnsi="Arial" w:cs="Arial"/>
          <w:spacing w:val="-3"/>
          <w:position w:val="-1"/>
          <w:sz w:val="24"/>
          <w:szCs w:val="24"/>
          <w:u w:val="single" w:color="000000"/>
        </w:rPr>
        <w:t>c</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p>
    <w:p w14:paraId="10031594" w14:textId="77777777" w:rsidR="00EB453B" w:rsidRDefault="00EB453B">
      <w:pPr>
        <w:spacing w:before="13" w:line="240" w:lineRule="exact"/>
        <w:rPr>
          <w:sz w:val="24"/>
          <w:szCs w:val="24"/>
        </w:rPr>
      </w:pPr>
    </w:p>
    <w:p w14:paraId="615F8516" w14:textId="77777777" w:rsidR="00EB453B" w:rsidRDefault="00EB453B">
      <w:pPr>
        <w:tabs>
          <w:tab w:val="left" w:pos="1540"/>
        </w:tabs>
        <w:spacing w:before="29"/>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oa</w:t>
      </w:r>
      <w:r>
        <w:rPr>
          <w:rFonts w:ascii="Arial" w:eastAsia="Arial" w:hAnsi="Arial" w:cs="Arial"/>
          <w:sz w:val="24"/>
          <w:szCs w:val="24"/>
        </w:rPr>
        <w:t>rd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Vice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w:t>
      </w:r>
    </w:p>
    <w:p w14:paraId="28819148" w14:textId="77777777" w:rsidR="00EB453B" w:rsidRDefault="00EB453B">
      <w:pPr>
        <w:ind w:left="1540" w:right="34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Vice</w:t>
      </w:r>
      <w:r>
        <w:rPr>
          <w:rFonts w:ascii="Arial" w:eastAsia="Arial" w:hAnsi="Arial" w:cs="Arial"/>
          <w:spacing w:val="1"/>
          <w:sz w:val="24"/>
          <w:szCs w:val="24"/>
        </w:rPr>
        <w:t xml:space="preserve"> </w:t>
      </w:r>
      <w:r>
        <w:rPr>
          <w:rFonts w:ascii="Arial" w:eastAsia="Arial" w:hAnsi="Arial" w:cs="Arial"/>
          <w:sz w:val="24"/>
          <w:szCs w:val="24"/>
        </w:rPr>
        <w:t>Ch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oun</w:t>
      </w:r>
      <w:r>
        <w:rPr>
          <w:rFonts w:ascii="Arial" w:eastAsia="Arial" w:hAnsi="Arial" w:cs="Arial"/>
          <w:spacing w:val="-2"/>
          <w:sz w:val="24"/>
          <w:szCs w:val="24"/>
        </w:rPr>
        <w:t>c</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re 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ss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p>
    <w:p w14:paraId="285819BC" w14:textId="77777777" w:rsidR="00EB453B" w:rsidRDefault="00EB453B">
      <w:pPr>
        <w:spacing w:before="29" w:line="271" w:lineRule="exact"/>
        <w:ind w:left="3562" w:right="3561"/>
        <w:jc w:val="center"/>
        <w:rPr>
          <w:rFonts w:ascii="Arial" w:eastAsia="Arial" w:hAnsi="Arial" w:cs="Arial"/>
          <w:sz w:val="24"/>
          <w:szCs w:val="24"/>
        </w:rPr>
      </w:pPr>
      <w:r>
        <w:rPr>
          <w:rFonts w:ascii="Arial" w:eastAsia="Arial" w:hAnsi="Arial" w:cs="Arial"/>
          <w:position w:val="-1"/>
          <w:sz w:val="24"/>
          <w:szCs w:val="24"/>
          <w:u w:val="single" w:color="000000"/>
        </w:rPr>
        <w:t>P</w:t>
      </w:r>
      <w:r>
        <w:rPr>
          <w:rFonts w:ascii="Arial" w:eastAsia="Arial" w:hAnsi="Arial" w:cs="Arial"/>
          <w:spacing w:val="1"/>
          <w:position w:val="-1"/>
          <w:sz w:val="24"/>
          <w:szCs w:val="24"/>
          <w:u w:val="single" w:color="000000"/>
        </w:rPr>
        <w:t>o</w:t>
      </w:r>
      <w:r>
        <w:rPr>
          <w:rFonts w:ascii="Arial" w:eastAsia="Arial" w:hAnsi="Arial" w:cs="Arial"/>
          <w:spacing w:val="-3"/>
          <w:position w:val="-1"/>
          <w:sz w:val="24"/>
          <w:szCs w:val="24"/>
          <w:u w:val="single" w:color="000000"/>
        </w:rPr>
        <w:t>w</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 of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i</w:t>
      </w:r>
      <w:r>
        <w:rPr>
          <w:rFonts w:ascii="Arial" w:eastAsia="Arial" w:hAnsi="Arial" w:cs="Arial"/>
          <w:spacing w:val="-3"/>
          <w:position w:val="-1"/>
          <w:sz w:val="24"/>
          <w:szCs w:val="24"/>
          <w:u w:val="single" w:color="000000"/>
        </w:rPr>
        <w:t>c</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p>
    <w:p w14:paraId="56E01704" w14:textId="77777777" w:rsidR="00EB453B" w:rsidRDefault="00EB453B">
      <w:pPr>
        <w:spacing w:before="12" w:line="240" w:lineRule="exact"/>
        <w:rPr>
          <w:sz w:val="24"/>
          <w:szCs w:val="24"/>
        </w:rPr>
      </w:pPr>
    </w:p>
    <w:p w14:paraId="6DDFD200" w14:textId="77777777" w:rsidR="00EB453B" w:rsidRDefault="00EB453B">
      <w:pPr>
        <w:tabs>
          <w:tab w:val="left" w:pos="1540"/>
        </w:tabs>
        <w:spacing w:before="29"/>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reside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proofErr w:type="gram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proofErr w:type="gramEnd"/>
    </w:p>
    <w:p w14:paraId="3E882E8E" w14:textId="77777777" w:rsidR="00EB453B" w:rsidRDefault="00EB453B">
      <w:pPr>
        <w:ind w:left="1540" w:right="180"/>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or</w:t>
      </w:r>
      <w:proofErr w:type="gramEnd"/>
      <w:r>
        <w:rPr>
          <w:rFonts w:ascii="Arial" w:eastAsia="Arial" w:hAnsi="Arial" w:cs="Arial"/>
          <w:sz w:val="24"/>
          <w:szCs w:val="24"/>
        </w:rPr>
        <w:t xml:space="preserve"> 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3"/>
          <w:sz w:val="24"/>
          <w:szCs w:val="24"/>
        </w:rPr>
        <w:t>c</w:t>
      </w:r>
      <w:r>
        <w:rPr>
          <w:rFonts w:ascii="Arial" w:eastAsia="Arial" w:hAnsi="Arial" w:cs="Arial"/>
          <w:spacing w:val="1"/>
          <w:sz w:val="24"/>
          <w:szCs w:val="24"/>
        </w:rPr>
        <w:t>au</w:t>
      </w:r>
      <w:r>
        <w:rPr>
          <w:rFonts w:ascii="Arial" w:eastAsia="Arial" w:hAnsi="Arial" w:cs="Arial"/>
          <w:sz w:val="24"/>
          <w:szCs w:val="24"/>
        </w:rPr>
        <w:t>se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a</w:t>
      </w:r>
      <w:r>
        <w:rPr>
          <w:rFonts w:ascii="Arial" w:eastAsia="Arial" w:hAnsi="Arial" w:cs="Arial"/>
          <w:spacing w:val="-1"/>
          <w:sz w:val="24"/>
          <w:szCs w:val="24"/>
        </w:rPr>
        <w:t>ge</w:t>
      </w:r>
      <w:r>
        <w:rPr>
          <w:rFonts w:ascii="Arial" w:eastAsia="Arial" w:hAnsi="Arial" w:cs="Arial"/>
          <w:spacing w:val="1"/>
          <w:sz w:val="24"/>
          <w:szCs w:val="24"/>
        </w:rPr>
        <w:t>nd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bu</w:t>
      </w:r>
      <w:r>
        <w:rPr>
          <w:rFonts w:ascii="Arial" w:eastAsia="Arial" w:hAnsi="Arial" w:cs="Arial"/>
          <w:spacing w:val="-2"/>
          <w:sz w:val="24"/>
          <w:szCs w:val="24"/>
        </w:rPr>
        <w:t>s</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 xml:space="preserve">int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rtak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3"/>
          <w:sz w:val="24"/>
          <w:szCs w:val="24"/>
        </w:rPr>
        <w:t>i</w:t>
      </w:r>
      <w:r>
        <w:rPr>
          <w:rFonts w:ascii="Arial" w:eastAsia="Arial" w:hAnsi="Arial" w:cs="Arial"/>
          <w:sz w:val="24"/>
          <w:szCs w:val="24"/>
        </w:rPr>
        <w:t>rp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096ECE70" w14:textId="77777777" w:rsidR="00EB453B" w:rsidRDefault="00EB453B">
      <w:pPr>
        <w:spacing w:before="16" w:line="260" w:lineRule="exact"/>
        <w:rPr>
          <w:sz w:val="26"/>
          <w:szCs w:val="26"/>
        </w:rPr>
      </w:pPr>
    </w:p>
    <w:p w14:paraId="7AF251C9" w14:textId="77777777" w:rsidR="00EB453B" w:rsidRDefault="00EB453B">
      <w:pPr>
        <w:ind w:left="1540" w:right="845"/>
        <w:rPr>
          <w:rFonts w:ascii="Arial" w:eastAsia="Arial" w:hAnsi="Arial" w:cs="Arial"/>
          <w:sz w:val="24"/>
          <w:szCs w:val="24"/>
        </w:rPr>
      </w:pPr>
      <w:r>
        <w:rPr>
          <w:rFonts w:ascii="Arial" w:eastAsia="Arial" w:hAnsi="Arial" w:cs="Arial"/>
          <w:spacing w:val="2"/>
          <w:sz w:val="24"/>
          <w:szCs w:val="24"/>
        </w:rPr>
        <w:lastRenderedPageBreak/>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V</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p>
    <w:p w14:paraId="7D4E8948" w14:textId="77777777" w:rsidR="007F0B5B" w:rsidRDefault="007F0B5B">
      <w:pPr>
        <w:spacing w:line="271" w:lineRule="exact"/>
        <w:ind w:left="4088" w:right="4087"/>
        <w:jc w:val="center"/>
        <w:rPr>
          <w:rFonts w:ascii="Arial" w:eastAsia="Arial" w:hAnsi="Arial" w:cs="Arial"/>
          <w:position w:val="-1"/>
          <w:sz w:val="24"/>
          <w:szCs w:val="24"/>
          <w:u w:val="single" w:color="000000"/>
        </w:rPr>
      </w:pPr>
    </w:p>
    <w:p w14:paraId="169A7E09" w14:textId="26F76E48" w:rsidR="00EB453B" w:rsidRPr="008061E4" w:rsidRDefault="00EB453B">
      <w:pPr>
        <w:spacing w:line="271" w:lineRule="exact"/>
        <w:ind w:left="4088" w:right="4087"/>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I</w:t>
      </w:r>
      <w:r w:rsidRPr="008061E4">
        <w:rPr>
          <w:rFonts w:ascii="Arial" w:eastAsia="Arial" w:hAnsi="Arial" w:cs="Arial"/>
          <w:b/>
          <w:bCs/>
          <w:position w:val="-1"/>
          <w:sz w:val="24"/>
          <w:szCs w:val="24"/>
          <w:u w:val="single" w:color="000000"/>
        </w:rPr>
        <w:t>X</w:t>
      </w:r>
    </w:p>
    <w:p w14:paraId="574A44F1" w14:textId="77777777" w:rsidR="00EB453B" w:rsidRDefault="00EB453B">
      <w:pPr>
        <w:spacing w:before="29" w:line="271" w:lineRule="exact"/>
        <w:ind w:left="3349" w:right="3349"/>
        <w:jc w:val="center"/>
        <w:rPr>
          <w:rFonts w:ascii="Arial" w:eastAsia="Arial" w:hAnsi="Arial" w:cs="Arial"/>
          <w:sz w:val="24"/>
          <w:szCs w:val="24"/>
        </w:rPr>
      </w:pPr>
      <w:r>
        <w:rPr>
          <w:rFonts w:ascii="Arial" w:eastAsia="Arial" w:hAnsi="Arial" w:cs="Arial"/>
          <w:spacing w:val="1"/>
          <w:position w:val="-1"/>
          <w:sz w:val="24"/>
          <w:szCs w:val="24"/>
          <w:u w:val="single" w:color="000000"/>
        </w:rPr>
        <w:t>Len</w:t>
      </w:r>
      <w:r>
        <w:rPr>
          <w:rFonts w:ascii="Arial" w:eastAsia="Arial" w:hAnsi="Arial" w:cs="Arial"/>
          <w:spacing w:val="-1"/>
          <w:position w:val="-1"/>
          <w:sz w:val="24"/>
          <w:szCs w:val="24"/>
          <w:u w:val="single" w:color="000000"/>
        </w:rPr>
        <w:t>g</w:t>
      </w:r>
      <w:r>
        <w:rPr>
          <w:rFonts w:ascii="Arial" w:eastAsia="Arial" w:hAnsi="Arial" w:cs="Arial"/>
          <w:position w:val="-1"/>
          <w:sz w:val="24"/>
          <w:szCs w:val="24"/>
          <w:u w:val="single" w:color="000000"/>
        </w:rPr>
        <w:t>th</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T</w:t>
      </w:r>
      <w:r>
        <w:rPr>
          <w:rFonts w:ascii="Arial" w:eastAsia="Arial" w:hAnsi="Arial" w:cs="Arial"/>
          <w:spacing w:val="1"/>
          <w:position w:val="-1"/>
          <w:sz w:val="24"/>
          <w:szCs w:val="24"/>
          <w:u w:val="single" w:color="000000"/>
        </w:rPr>
        <w:t>e</w:t>
      </w:r>
      <w:r>
        <w:rPr>
          <w:rFonts w:ascii="Arial" w:eastAsia="Arial" w:hAnsi="Arial" w:cs="Arial"/>
          <w:spacing w:val="-3"/>
          <w:position w:val="-1"/>
          <w:sz w:val="24"/>
          <w:szCs w:val="24"/>
          <w:u w:val="single" w:color="000000"/>
        </w:rPr>
        <w:t>r</w:t>
      </w:r>
      <w:r>
        <w:rPr>
          <w:rFonts w:ascii="Arial" w:eastAsia="Arial" w:hAnsi="Arial" w:cs="Arial"/>
          <w:position w:val="-1"/>
          <w:sz w:val="24"/>
          <w:szCs w:val="24"/>
          <w:u w:val="single" w:color="000000"/>
        </w:rPr>
        <w:t>m</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i</w:t>
      </w:r>
      <w:r>
        <w:rPr>
          <w:rFonts w:ascii="Arial" w:eastAsia="Arial" w:hAnsi="Arial" w:cs="Arial"/>
          <w:spacing w:val="-3"/>
          <w:position w:val="-1"/>
          <w:sz w:val="24"/>
          <w:szCs w:val="24"/>
          <w:u w:val="single" w:color="000000"/>
        </w:rPr>
        <w:t>c</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p>
    <w:p w14:paraId="5743C324" w14:textId="77777777" w:rsidR="00EB453B" w:rsidRDefault="00EB453B">
      <w:pPr>
        <w:spacing w:before="12" w:line="240" w:lineRule="exact"/>
        <w:rPr>
          <w:sz w:val="24"/>
          <w:szCs w:val="24"/>
        </w:rPr>
      </w:pPr>
    </w:p>
    <w:p w14:paraId="5DA22401" w14:textId="77777777" w:rsidR="00EB453B" w:rsidRDefault="00EB453B">
      <w:pPr>
        <w:tabs>
          <w:tab w:val="left" w:pos="1540"/>
        </w:tabs>
        <w:spacing w:before="29"/>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p>
    <w:p w14:paraId="304C11BB" w14:textId="77777777" w:rsidR="00EB453B" w:rsidRDefault="00EB453B">
      <w:pPr>
        <w:spacing w:before="2" w:line="150" w:lineRule="exact"/>
        <w:rPr>
          <w:sz w:val="15"/>
          <w:szCs w:val="15"/>
        </w:rPr>
      </w:pPr>
    </w:p>
    <w:p w14:paraId="6177E9EC" w14:textId="77777777" w:rsidR="00EB453B" w:rsidRPr="008061E4" w:rsidRDefault="00EB453B">
      <w:pPr>
        <w:spacing w:line="271" w:lineRule="exact"/>
        <w:ind w:left="4121" w:right="4121"/>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E X</w:t>
      </w:r>
    </w:p>
    <w:p w14:paraId="0CCA393C" w14:textId="77777777" w:rsidR="00EB453B" w:rsidRDefault="00EB453B">
      <w:pPr>
        <w:spacing w:before="29" w:line="271" w:lineRule="exact"/>
        <w:ind w:left="4256" w:right="4255"/>
        <w:jc w:val="center"/>
        <w:rPr>
          <w:rFonts w:ascii="Arial" w:eastAsia="Arial" w:hAnsi="Arial" w:cs="Arial"/>
          <w:sz w:val="24"/>
          <w:szCs w:val="24"/>
        </w:rPr>
      </w:pP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ee</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n</w:t>
      </w:r>
      <w:r>
        <w:rPr>
          <w:rFonts w:ascii="Arial" w:eastAsia="Arial" w:hAnsi="Arial" w:cs="Arial"/>
          <w:spacing w:val="-1"/>
          <w:position w:val="-1"/>
          <w:sz w:val="24"/>
          <w:szCs w:val="24"/>
          <w:u w:val="single" w:color="000000"/>
        </w:rPr>
        <w:t>g</w:t>
      </w:r>
      <w:r>
        <w:rPr>
          <w:rFonts w:ascii="Arial" w:eastAsia="Arial" w:hAnsi="Arial" w:cs="Arial"/>
          <w:position w:val="-1"/>
          <w:sz w:val="24"/>
          <w:szCs w:val="24"/>
          <w:u w:val="single" w:color="000000"/>
        </w:rPr>
        <w:t>s</w:t>
      </w:r>
    </w:p>
    <w:p w14:paraId="45027C3A" w14:textId="77777777" w:rsidR="00EB453B" w:rsidRDefault="00EB453B">
      <w:pPr>
        <w:spacing w:before="12" w:line="240" w:lineRule="exact"/>
        <w:rPr>
          <w:sz w:val="24"/>
          <w:szCs w:val="24"/>
        </w:rPr>
      </w:pPr>
    </w:p>
    <w:p w14:paraId="0B649736" w14:textId="77777777" w:rsidR="00EB453B" w:rsidRDefault="00EB453B">
      <w:pPr>
        <w:tabs>
          <w:tab w:val="left" w:pos="1540"/>
        </w:tabs>
        <w:spacing w:before="29"/>
        <w:ind w:left="1540" w:right="178"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2D09B9CD" w14:textId="77777777" w:rsidR="00EB453B" w:rsidRDefault="00EB453B">
      <w:pPr>
        <w:spacing w:before="16" w:line="260" w:lineRule="exact"/>
        <w:rPr>
          <w:sz w:val="26"/>
          <w:szCs w:val="26"/>
        </w:rPr>
      </w:pPr>
    </w:p>
    <w:p w14:paraId="6929B660" w14:textId="77777777" w:rsidR="00EB453B" w:rsidRDefault="00EB453B">
      <w:pPr>
        <w:tabs>
          <w:tab w:val="left" w:pos="1540"/>
        </w:tabs>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z w:val="24"/>
          <w:szCs w:val="24"/>
        </w:rPr>
        <w:tab/>
        <w:t>All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p>
    <w:p w14:paraId="004676F7" w14:textId="77777777" w:rsidR="00EB453B" w:rsidRDefault="00EB453B">
      <w:pPr>
        <w:ind w:left="1540" w:right="148"/>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se</w:t>
      </w:r>
      <w:r>
        <w:rPr>
          <w:rFonts w:ascii="Arial" w:eastAsia="Arial" w:hAnsi="Arial" w:cs="Arial"/>
          <w:spacing w:val="-1"/>
          <w:sz w:val="24"/>
          <w:szCs w:val="24"/>
        </w:rPr>
        <w:t>gm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proofErr w:type="gramEnd"/>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p>
    <w:p w14:paraId="2A4E9F66" w14:textId="77777777" w:rsidR="00EB453B" w:rsidRDefault="00EB453B">
      <w:pPr>
        <w:ind w:left="1540" w:right="-20"/>
        <w:rPr>
          <w:rFonts w:ascii="Arial" w:eastAsia="Arial" w:hAnsi="Arial" w:cs="Arial"/>
          <w:sz w:val="24"/>
          <w:szCs w:val="24"/>
        </w:rPr>
      </w:pP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p>
    <w:p w14:paraId="2545D257" w14:textId="77777777" w:rsidR="00EB453B" w:rsidRDefault="00EB453B">
      <w:pPr>
        <w:spacing w:before="16" w:line="260" w:lineRule="exact"/>
        <w:rPr>
          <w:sz w:val="26"/>
          <w:szCs w:val="26"/>
        </w:rPr>
      </w:pPr>
    </w:p>
    <w:p w14:paraId="02A32402" w14:textId="77777777" w:rsidR="00EB453B" w:rsidRDefault="00EB453B">
      <w:pPr>
        <w:tabs>
          <w:tab w:val="left" w:pos="1540"/>
        </w:tabs>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3</w:t>
      </w:r>
      <w:r>
        <w:rPr>
          <w:rFonts w:ascii="Arial" w:eastAsia="Arial" w:hAnsi="Arial" w:cs="Arial"/>
          <w:sz w:val="24"/>
          <w:szCs w:val="24"/>
        </w:rPr>
        <w:tab/>
        <w:t>All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rd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cly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ed</w:t>
      </w:r>
      <w:proofErr w:type="gramEnd"/>
      <w:r>
        <w:rPr>
          <w:rFonts w:ascii="Arial" w:eastAsia="Arial" w:hAnsi="Arial" w:cs="Arial"/>
          <w:sz w:val="24"/>
          <w:szCs w:val="24"/>
        </w:rPr>
        <w:t>.</w:t>
      </w:r>
    </w:p>
    <w:p w14:paraId="47A91061" w14:textId="77777777" w:rsidR="00EB453B" w:rsidRDefault="00EB453B">
      <w:pPr>
        <w:spacing w:before="16" w:line="260" w:lineRule="exact"/>
        <w:rPr>
          <w:sz w:val="26"/>
          <w:szCs w:val="26"/>
        </w:rPr>
      </w:pPr>
    </w:p>
    <w:p w14:paraId="3BE64729" w14:textId="77777777" w:rsidR="00EB453B" w:rsidRDefault="00EB453B">
      <w:pPr>
        <w:tabs>
          <w:tab w:val="left" w:pos="1540"/>
        </w:tabs>
        <w:ind w:left="1540" w:right="336"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4</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rd’s</w:t>
      </w:r>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r</w:t>
      </w:r>
      <w:r>
        <w:rPr>
          <w:rFonts w:ascii="Arial" w:eastAsia="Arial" w:hAnsi="Arial" w:cs="Arial"/>
          <w:spacing w:val="6"/>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by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istr</w:t>
      </w:r>
      <w:r>
        <w:rPr>
          <w:rFonts w:ascii="Arial" w:eastAsia="Arial" w:hAnsi="Arial" w:cs="Arial"/>
          <w:spacing w:val="-1"/>
          <w:sz w:val="24"/>
          <w:szCs w:val="24"/>
        </w:rPr>
        <w:t>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 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ee</w:t>
      </w:r>
      <w:r>
        <w:rPr>
          <w:rFonts w:ascii="Arial" w:eastAsia="Arial" w:hAnsi="Arial" w:cs="Arial"/>
          <w:spacing w:val="1"/>
          <w:sz w:val="24"/>
          <w:szCs w:val="24"/>
        </w:rPr>
        <w:t>me</w:t>
      </w:r>
      <w:r>
        <w:rPr>
          <w:rFonts w:ascii="Arial" w:eastAsia="Arial" w:hAnsi="Arial" w:cs="Arial"/>
          <w:sz w:val="24"/>
          <w:szCs w:val="24"/>
        </w:rPr>
        <w:t xml:space="preserve">d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w:t>
      </w:r>
    </w:p>
    <w:p w14:paraId="0C44CC49" w14:textId="77777777" w:rsidR="00EB453B" w:rsidRDefault="00EB453B">
      <w:pPr>
        <w:sectPr w:rsidR="00EB453B">
          <w:headerReference w:type="default" r:id="rId15"/>
          <w:footerReference w:type="default" r:id="rId16"/>
          <w:pgSz w:w="12240" w:h="15840"/>
          <w:pgMar w:top="1700" w:right="1320" w:bottom="1940" w:left="1340" w:header="1471" w:footer="1747" w:gutter="0"/>
          <w:pgNumType w:start="3"/>
          <w:cols w:space="720"/>
        </w:sectPr>
      </w:pPr>
    </w:p>
    <w:p w14:paraId="465DBE92" w14:textId="77777777" w:rsidR="00EB453B" w:rsidRDefault="00EB453B">
      <w:pPr>
        <w:spacing w:before="12" w:line="240" w:lineRule="exact"/>
        <w:rPr>
          <w:sz w:val="24"/>
          <w:szCs w:val="24"/>
        </w:rPr>
      </w:pPr>
    </w:p>
    <w:p w14:paraId="1564CDC5" w14:textId="77777777" w:rsidR="00EB453B" w:rsidRDefault="00EB453B" w:rsidP="007F0B5B">
      <w:pPr>
        <w:spacing w:before="29" w:line="271" w:lineRule="exact"/>
        <w:ind w:left="3416" w:right="3290"/>
        <w:jc w:val="center"/>
        <w:rPr>
          <w:rFonts w:ascii="Arial" w:eastAsia="Arial" w:hAnsi="Arial" w:cs="Arial"/>
          <w:sz w:val="24"/>
          <w:szCs w:val="24"/>
        </w:rPr>
      </w:pPr>
      <w:r>
        <w:rPr>
          <w:rFonts w:ascii="Arial" w:eastAsia="Arial" w:hAnsi="Arial" w:cs="Arial"/>
          <w:position w:val="-1"/>
          <w:sz w:val="24"/>
          <w:szCs w:val="24"/>
          <w:u w:val="single" w:color="000000"/>
        </w:rPr>
        <w:t>Com</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itt</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s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B</w:t>
      </w:r>
      <w:r>
        <w:rPr>
          <w:rFonts w:ascii="Arial" w:eastAsia="Arial" w:hAnsi="Arial" w:cs="Arial"/>
          <w:spacing w:val="-1"/>
          <w:position w:val="-1"/>
          <w:sz w:val="24"/>
          <w:szCs w:val="24"/>
          <w:u w:val="single" w:color="000000"/>
        </w:rPr>
        <w:t>oa</w:t>
      </w:r>
      <w:r>
        <w:rPr>
          <w:rFonts w:ascii="Arial" w:eastAsia="Arial" w:hAnsi="Arial" w:cs="Arial"/>
          <w:position w:val="-1"/>
          <w:sz w:val="24"/>
          <w:szCs w:val="24"/>
          <w:u w:val="single" w:color="000000"/>
        </w:rPr>
        <w:t>rd</w:t>
      </w:r>
    </w:p>
    <w:p w14:paraId="5736B32A" w14:textId="77777777" w:rsidR="00EB453B" w:rsidRDefault="00EB453B">
      <w:pPr>
        <w:spacing w:before="12" w:line="240" w:lineRule="exact"/>
        <w:rPr>
          <w:sz w:val="24"/>
          <w:szCs w:val="24"/>
        </w:rPr>
      </w:pPr>
    </w:p>
    <w:p w14:paraId="68843FBA" w14:textId="77777777" w:rsidR="00EB453B" w:rsidRDefault="00EB453B">
      <w:pPr>
        <w:tabs>
          <w:tab w:val="left" w:pos="1540"/>
        </w:tabs>
        <w:spacing w:before="29"/>
        <w:ind w:left="1540" w:right="449"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t>S</w:t>
      </w:r>
      <w:r>
        <w:rPr>
          <w:rFonts w:ascii="Arial" w:eastAsia="Arial" w:hAnsi="Arial" w:cs="Arial"/>
          <w:spacing w:val="1"/>
          <w:sz w:val="24"/>
          <w:szCs w:val="24"/>
        </w:rPr>
        <w:t>pe</w:t>
      </w:r>
      <w:r>
        <w:rPr>
          <w:rFonts w:ascii="Arial" w:eastAsia="Arial" w:hAnsi="Arial" w:cs="Arial"/>
          <w:sz w:val="24"/>
          <w:szCs w:val="24"/>
        </w:rPr>
        <w:t>cial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B</w:t>
      </w:r>
      <w:r>
        <w:rPr>
          <w:rFonts w:ascii="Arial" w:eastAsia="Arial" w:hAnsi="Arial" w:cs="Arial"/>
          <w:spacing w:val="1"/>
          <w:sz w:val="24"/>
          <w:szCs w:val="24"/>
        </w:rPr>
        <w:t>oa</w:t>
      </w:r>
      <w:r>
        <w:rPr>
          <w:rFonts w:ascii="Arial" w:eastAsia="Arial" w:hAnsi="Arial" w:cs="Arial"/>
          <w:sz w:val="24"/>
          <w:szCs w:val="24"/>
        </w:rPr>
        <w:t xml:space="preserve">rd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07EAB538" w14:textId="77777777" w:rsidR="00EB453B" w:rsidRDefault="00EB453B">
      <w:pPr>
        <w:spacing w:line="200" w:lineRule="exact"/>
      </w:pPr>
    </w:p>
    <w:p w14:paraId="5236C8C9" w14:textId="77777777" w:rsidR="00EB453B" w:rsidRPr="008061E4" w:rsidRDefault="00EB453B">
      <w:pPr>
        <w:spacing w:line="271" w:lineRule="exact"/>
        <w:ind w:left="4057" w:right="4054"/>
        <w:jc w:val="center"/>
        <w:rPr>
          <w:rFonts w:ascii="Arial" w:eastAsia="Arial" w:hAnsi="Arial" w:cs="Arial"/>
          <w:b/>
          <w:bCs/>
          <w:sz w:val="24"/>
          <w:szCs w:val="24"/>
        </w:rPr>
      </w:pPr>
      <w:r w:rsidRPr="008061E4">
        <w:rPr>
          <w:rFonts w:ascii="Arial" w:eastAsia="Arial" w:hAnsi="Arial" w:cs="Arial"/>
          <w:b/>
          <w:bCs/>
          <w:position w:val="-1"/>
          <w:sz w:val="24"/>
          <w:szCs w:val="24"/>
          <w:u w:val="single" w:color="000000"/>
        </w:rPr>
        <w:t>AR</w:t>
      </w:r>
      <w:r w:rsidRPr="008061E4">
        <w:rPr>
          <w:rFonts w:ascii="Arial" w:eastAsia="Arial" w:hAnsi="Arial" w:cs="Arial"/>
          <w:b/>
          <w:bCs/>
          <w:spacing w:val="1"/>
          <w:position w:val="-1"/>
          <w:sz w:val="24"/>
          <w:szCs w:val="24"/>
          <w:u w:val="single" w:color="000000"/>
        </w:rPr>
        <w:t>T</w:t>
      </w:r>
      <w:r w:rsidRPr="008061E4">
        <w:rPr>
          <w:rFonts w:ascii="Arial" w:eastAsia="Arial" w:hAnsi="Arial" w:cs="Arial"/>
          <w:b/>
          <w:bCs/>
          <w:position w:val="-1"/>
          <w:sz w:val="24"/>
          <w:szCs w:val="24"/>
          <w:u w:val="single" w:color="000000"/>
        </w:rPr>
        <w:t>IC</w:t>
      </w:r>
      <w:r w:rsidRPr="008061E4">
        <w:rPr>
          <w:rFonts w:ascii="Arial" w:eastAsia="Arial" w:hAnsi="Arial" w:cs="Arial"/>
          <w:b/>
          <w:bCs/>
          <w:spacing w:val="-1"/>
          <w:position w:val="-1"/>
          <w:sz w:val="24"/>
          <w:szCs w:val="24"/>
          <w:u w:val="single" w:color="000000"/>
        </w:rPr>
        <w:t>L</w:t>
      </w:r>
      <w:r w:rsidRPr="008061E4">
        <w:rPr>
          <w:rFonts w:ascii="Arial" w:eastAsia="Arial" w:hAnsi="Arial" w:cs="Arial"/>
          <w:b/>
          <w:bCs/>
          <w:position w:val="-1"/>
          <w:sz w:val="24"/>
          <w:szCs w:val="24"/>
          <w:u w:val="single" w:color="000000"/>
        </w:rPr>
        <w:t xml:space="preserve">E </w:t>
      </w:r>
      <w:r w:rsidRPr="008061E4">
        <w:rPr>
          <w:rFonts w:ascii="Arial" w:eastAsia="Arial" w:hAnsi="Arial" w:cs="Arial"/>
          <w:b/>
          <w:bCs/>
          <w:spacing w:val="-1"/>
          <w:position w:val="-1"/>
          <w:sz w:val="24"/>
          <w:szCs w:val="24"/>
          <w:u w:val="single" w:color="000000"/>
        </w:rPr>
        <w:t>X</w:t>
      </w:r>
      <w:r w:rsidRPr="008061E4">
        <w:rPr>
          <w:rFonts w:ascii="Arial" w:eastAsia="Arial" w:hAnsi="Arial" w:cs="Arial"/>
          <w:b/>
          <w:bCs/>
          <w:position w:val="-1"/>
          <w:sz w:val="24"/>
          <w:szCs w:val="24"/>
          <w:u w:val="single" w:color="000000"/>
        </w:rPr>
        <w:t>II</w:t>
      </w:r>
    </w:p>
    <w:p w14:paraId="10C94F28" w14:textId="77777777" w:rsidR="00EB453B" w:rsidRDefault="00EB453B" w:rsidP="007F0B5B">
      <w:pPr>
        <w:spacing w:before="29" w:line="271" w:lineRule="exact"/>
        <w:ind w:left="3150" w:right="3210" w:firstLine="57"/>
        <w:jc w:val="center"/>
        <w:rPr>
          <w:rFonts w:ascii="Arial" w:eastAsia="Arial" w:hAnsi="Arial" w:cs="Arial"/>
          <w:sz w:val="24"/>
          <w:szCs w:val="24"/>
        </w:rPr>
      </w:pP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spacing w:val="-1"/>
          <w:position w:val="-1"/>
          <w:sz w:val="24"/>
          <w:szCs w:val="24"/>
          <w:u w:val="single" w:color="000000"/>
        </w:rPr>
        <w:t>d</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ts</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B</w:t>
      </w:r>
      <w:r>
        <w:rPr>
          <w:rFonts w:ascii="Arial" w:eastAsia="Arial" w:hAnsi="Arial" w:cs="Arial"/>
          <w:position w:val="-1"/>
          <w:sz w:val="24"/>
          <w:szCs w:val="24"/>
          <w:u w:val="single" w:color="000000"/>
        </w:rPr>
        <w:t>y</w:t>
      </w:r>
      <w:r>
        <w:rPr>
          <w:rFonts w:ascii="Arial" w:eastAsia="Arial" w:hAnsi="Arial" w:cs="Arial"/>
          <w:spacing w:val="-1"/>
          <w:position w:val="-1"/>
          <w:sz w:val="24"/>
          <w:szCs w:val="24"/>
          <w:u w:val="single" w:color="000000"/>
        </w:rPr>
        <w:t>-</w:t>
      </w:r>
      <w:r>
        <w:rPr>
          <w:rFonts w:ascii="Arial" w:eastAsia="Arial" w:hAnsi="Arial" w:cs="Arial"/>
          <w:spacing w:val="1"/>
          <w:position w:val="-1"/>
          <w:sz w:val="24"/>
          <w:szCs w:val="24"/>
          <w:u w:val="single" w:color="000000"/>
        </w:rPr>
        <w:t>La</w:t>
      </w:r>
      <w:r>
        <w:rPr>
          <w:rFonts w:ascii="Arial" w:eastAsia="Arial" w:hAnsi="Arial" w:cs="Arial"/>
          <w:spacing w:val="-3"/>
          <w:position w:val="-1"/>
          <w:sz w:val="24"/>
          <w:szCs w:val="24"/>
          <w:u w:val="single" w:color="000000"/>
        </w:rPr>
        <w:t>w</w:t>
      </w:r>
      <w:r>
        <w:rPr>
          <w:rFonts w:ascii="Arial" w:eastAsia="Arial" w:hAnsi="Arial" w:cs="Arial"/>
          <w:position w:val="-1"/>
          <w:sz w:val="24"/>
          <w:szCs w:val="24"/>
          <w:u w:val="single" w:color="000000"/>
        </w:rPr>
        <w:t>s</w:t>
      </w:r>
    </w:p>
    <w:p w14:paraId="15EE7C50" w14:textId="77777777" w:rsidR="00EB453B" w:rsidRDefault="00EB453B">
      <w:pPr>
        <w:spacing w:before="13" w:line="240" w:lineRule="exact"/>
        <w:rPr>
          <w:sz w:val="24"/>
          <w:szCs w:val="24"/>
        </w:rPr>
      </w:pPr>
    </w:p>
    <w:p w14:paraId="7923C72D" w14:textId="77777777" w:rsidR="00EB453B" w:rsidRDefault="00EB453B">
      <w:pPr>
        <w:tabs>
          <w:tab w:val="left" w:pos="1540"/>
        </w:tabs>
        <w:spacing w:before="29"/>
        <w:ind w:left="1540" w:right="334" w:hanging="144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pacing w:val="1"/>
          <w:sz w:val="24"/>
          <w:szCs w:val="24"/>
        </w:rPr>
        <w:t>La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5"/>
          <w:sz w:val="24"/>
          <w:szCs w:val="24"/>
        </w:rPr>
        <w:t>o</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proofErr w:type="gram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proofErr w:type="gramEnd"/>
    </w:p>
    <w:p w14:paraId="6C9CF970" w14:textId="77777777" w:rsidR="00EB453B" w:rsidRDefault="00EB453B">
      <w:pPr>
        <w:ind w:left="1540" w:right="884"/>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1"/>
          <w:sz w:val="24"/>
          <w:szCs w:val="24"/>
        </w:rPr>
        <w:t>0</w:t>
      </w:r>
      <w:r>
        <w:rPr>
          <w:rFonts w:ascii="Arial" w:eastAsia="Arial" w:hAnsi="Arial" w:cs="Arial"/>
          <w:sz w:val="24"/>
          <w:szCs w:val="24"/>
        </w:rPr>
        <w:t>) 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 in</w:t>
      </w:r>
      <w:r>
        <w:rPr>
          <w:rFonts w:ascii="Arial" w:eastAsia="Arial" w:hAnsi="Arial" w:cs="Arial"/>
          <w:spacing w:val="1"/>
          <w:sz w:val="24"/>
          <w:szCs w:val="24"/>
        </w:rPr>
        <w:t xml:space="preserve"> 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 si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7E69C5FE" w14:textId="4C7780D5" w:rsidR="00882D10" w:rsidRPr="007F0B5B" w:rsidRDefault="00C00959" w:rsidP="007F0B5B">
      <w:pPr>
        <w:spacing w:before="4"/>
        <w:rPr>
          <w:w w:val="110"/>
          <w:sz w:val="36"/>
          <w:szCs w:val="36"/>
        </w:rPr>
      </w:pPr>
      <w:r>
        <w:rPr>
          <w:w w:val="110"/>
          <w:sz w:val="27"/>
        </w:rPr>
        <w:t xml:space="preserve"> </w:t>
      </w:r>
    </w:p>
    <w:p w14:paraId="3ADDA9DE" w14:textId="77777777" w:rsidR="00882D10" w:rsidRDefault="00882D10" w:rsidP="00882D10">
      <w:pPr>
        <w:spacing w:before="8"/>
        <w:rPr>
          <w:b/>
          <w:sz w:val="28"/>
        </w:rPr>
      </w:pPr>
    </w:p>
    <w:p w14:paraId="2FA7E110" w14:textId="72014BC8" w:rsidR="00CB2076" w:rsidRPr="007F0B5B" w:rsidRDefault="007F0B5B" w:rsidP="007F0B5B">
      <w:pPr>
        <w:rPr>
          <w:sz w:val="27"/>
        </w:rPr>
      </w:pPr>
      <w:r>
        <w:rPr>
          <w:sz w:val="27"/>
        </w:rPr>
        <w:br w:type="page"/>
      </w:r>
    </w:p>
    <w:p w14:paraId="5671F588" w14:textId="77777777" w:rsidR="00807B84" w:rsidRDefault="00807B84">
      <w:pPr>
        <w:spacing w:before="23"/>
        <w:ind w:left="2703" w:right="2327"/>
        <w:jc w:val="center"/>
        <w:rPr>
          <w:b/>
          <w:w w:val="110"/>
          <w:sz w:val="32"/>
          <w:szCs w:val="32"/>
          <w:u w:val="thick"/>
        </w:rPr>
        <w:sectPr w:rsidR="00807B84" w:rsidSect="00617FED">
          <w:pgSz w:w="12200" w:h="15800"/>
          <w:pgMar w:top="1440" w:right="1440" w:bottom="1440" w:left="1440" w:header="702" w:footer="899" w:gutter="0"/>
          <w:cols w:space="720"/>
          <w:docGrid w:linePitch="299"/>
        </w:sectPr>
      </w:pPr>
    </w:p>
    <w:p w14:paraId="20F6B987" w14:textId="77777777" w:rsidR="008061E4" w:rsidRDefault="008061E4" w:rsidP="005B7838">
      <w:pPr>
        <w:pStyle w:val="Heading7"/>
        <w:ind w:right="60"/>
        <w:jc w:val="center"/>
        <w:rPr>
          <w:b/>
          <w:bCs/>
          <w:w w:val="105"/>
          <w:sz w:val="48"/>
          <w:szCs w:val="48"/>
        </w:rPr>
      </w:pPr>
      <w:r>
        <w:rPr>
          <w:b/>
          <w:bCs/>
          <w:w w:val="105"/>
          <w:sz w:val="48"/>
          <w:szCs w:val="48"/>
        </w:rPr>
        <w:lastRenderedPageBreak/>
        <w:t>jefferson/franklin counties</w:t>
      </w:r>
    </w:p>
    <w:p w14:paraId="6CE550A0" w14:textId="1B94C7A1" w:rsidR="007C039C" w:rsidRPr="005B7838" w:rsidRDefault="006C4B69" w:rsidP="005B7838">
      <w:pPr>
        <w:pStyle w:val="Heading7"/>
        <w:ind w:right="60"/>
        <w:jc w:val="center"/>
        <w:rPr>
          <w:b/>
          <w:bCs/>
          <w:w w:val="105"/>
          <w:sz w:val="48"/>
          <w:szCs w:val="48"/>
        </w:rPr>
      </w:pPr>
      <w:r w:rsidRPr="005B7838">
        <w:rPr>
          <w:b/>
          <w:bCs/>
          <w:w w:val="105"/>
          <w:sz w:val="48"/>
          <w:szCs w:val="48"/>
        </w:rPr>
        <w:t>E</w:t>
      </w:r>
      <w:r w:rsidR="00CB2076" w:rsidRPr="005B7838">
        <w:rPr>
          <w:b/>
          <w:bCs/>
          <w:w w:val="105"/>
          <w:sz w:val="48"/>
          <w:szCs w:val="48"/>
        </w:rPr>
        <w:t>XECUTIVE BOARD</w:t>
      </w:r>
      <w:r w:rsidR="00C00550">
        <w:rPr>
          <w:b/>
          <w:bCs/>
          <w:w w:val="105"/>
          <w:sz w:val="48"/>
          <w:szCs w:val="48"/>
        </w:rPr>
        <w:t>s</w:t>
      </w:r>
    </w:p>
    <w:p w14:paraId="3452EB62" w14:textId="77777777" w:rsidR="008F5811" w:rsidRDefault="008F5811">
      <w:pPr>
        <w:sectPr w:rsidR="008F5811" w:rsidSect="00807B84">
          <w:type w:val="continuous"/>
          <w:pgSz w:w="12200" w:h="15800"/>
          <w:pgMar w:top="1440" w:right="1440" w:bottom="1440" w:left="1440" w:header="702" w:footer="899" w:gutter="0"/>
          <w:cols w:space="720"/>
          <w:docGrid w:linePitch="299"/>
        </w:sectPr>
      </w:pPr>
    </w:p>
    <w:p w14:paraId="6C1CDFBF" w14:textId="77777777" w:rsidR="00617FED" w:rsidRDefault="00617FED" w:rsidP="00213A9B">
      <w:pPr>
        <w:pStyle w:val="BodyText"/>
        <w:ind w:left="144"/>
        <w:rPr>
          <w:b/>
          <w:w w:val="110"/>
          <w:sz w:val="28"/>
          <w:szCs w:val="28"/>
        </w:rPr>
      </w:pPr>
      <w:r>
        <w:rPr>
          <w:b/>
          <w:w w:val="110"/>
          <w:sz w:val="28"/>
          <w:szCs w:val="28"/>
        </w:rPr>
        <w:tab/>
      </w:r>
    </w:p>
    <w:p w14:paraId="2AC097BA" w14:textId="4CB5F930" w:rsidR="00617FED" w:rsidRDefault="007F0B5B" w:rsidP="007F0B5B">
      <w:pPr>
        <w:pStyle w:val="BodyText"/>
        <w:ind w:left="144" w:hanging="234"/>
        <w:rPr>
          <w:b/>
          <w:w w:val="110"/>
          <w:sz w:val="28"/>
          <w:szCs w:val="28"/>
        </w:rPr>
      </w:pPr>
      <w:r>
        <w:rPr>
          <w:b/>
          <w:w w:val="110"/>
          <w:sz w:val="28"/>
          <w:szCs w:val="28"/>
        </w:rPr>
        <w:t>Chief Local Elected Officials:</w:t>
      </w:r>
    </w:p>
    <w:p w14:paraId="39897F6E" w14:textId="77777777" w:rsidR="00617FED" w:rsidRDefault="00617FED" w:rsidP="007F0B5B">
      <w:pPr>
        <w:pStyle w:val="BodyText"/>
        <w:rPr>
          <w:b/>
          <w:w w:val="110"/>
          <w:sz w:val="28"/>
          <w:szCs w:val="28"/>
        </w:rPr>
        <w:sectPr w:rsidR="00617FED" w:rsidSect="00807B84">
          <w:type w:val="continuous"/>
          <w:pgSz w:w="12200" w:h="15800"/>
          <w:pgMar w:top="1440" w:right="1440" w:bottom="1440" w:left="1440" w:header="720" w:footer="720" w:gutter="0"/>
          <w:cols w:space="1007"/>
          <w:docGrid w:linePitch="299"/>
        </w:sectPr>
      </w:pPr>
    </w:p>
    <w:p w14:paraId="6AEA7606" w14:textId="77777777" w:rsidR="007C039C" w:rsidRPr="00B13343" w:rsidRDefault="00B67B1C" w:rsidP="00CC1BDA">
      <w:pPr>
        <w:pStyle w:val="BodyText"/>
        <w:ind w:right="-200"/>
        <w:jc w:val="both"/>
        <w:rPr>
          <w:w w:val="110"/>
          <w:sz w:val="28"/>
          <w:szCs w:val="28"/>
        </w:rPr>
      </w:pPr>
      <w:r w:rsidRPr="00807B84">
        <w:rPr>
          <w:w w:val="110"/>
          <w:sz w:val="28"/>
          <w:szCs w:val="28"/>
          <w:u w:val="single"/>
        </w:rPr>
        <w:t>Jefferson County</w:t>
      </w:r>
      <w:r w:rsidRPr="00B13343">
        <w:rPr>
          <w:w w:val="110"/>
          <w:sz w:val="28"/>
          <w:szCs w:val="28"/>
        </w:rPr>
        <w:t xml:space="preserve"> </w:t>
      </w:r>
      <w:r w:rsidR="00807B84">
        <w:rPr>
          <w:w w:val="110"/>
          <w:sz w:val="28"/>
          <w:szCs w:val="28"/>
        </w:rPr>
        <w:tab/>
      </w:r>
      <w:r w:rsidR="00807B84">
        <w:rPr>
          <w:w w:val="110"/>
          <w:sz w:val="28"/>
          <w:szCs w:val="28"/>
        </w:rPr>
        <w:tab/>
      </w:r>
      <w:r w:rsidR="00807B84">
        <w:rPr>
          <w:w w:val="110"/>
          <w:sz w:val="28"/>
          <w:szCs w:val="28"/>
        </w:rPr>
        <w:tab/>
      </w:r>
      <w:r w:rsidR="00807B84">
        <w:rPr>
          <w:w w:val="110"/>
          <w:sz w:val="28"/>
          <w:szCs w:val="28"/>
        </w:rPr>
        <w:tab/>
      </w:r>
      <w:r w:rsidR="00807B84" w:rsidRPr="00807B84">
        <w:rPr>
          <w:w w:val="110"/>
          <w:sz w:val="28"/>
          <w:szCs w:val="28"/>
          <w:u w:val="single"/>
        </w:rPr>
        <w:t>Franklin County</w:t>
      </w:r>
    </w:p>
    <w:p w14:paraId="14E270F4" w14:textId="77777777" w:rsidR="00807B84" w:rsidRPr="00807B84" w:rsidRDefault="00B132D6" w:rsidP="00807B84">
      <w:pPr>
        <w:pStyle w:val="BodyText"/>
        <w:ind w:right="-200"/>
        <w:jc w:val="both"/>
        <w:rPr>
          <w:w w:val="110"/>
          <w:sz w:val="24"/>
          <w:szCs w:val="24"/>
        </w:rPr>
      </w:pPr>
      <w:r>
        <w:rPr>
          <w:w w:val="110"/>
          <w:sz w:val="24"/>
          <w:szCs w:val="24"/>
        </w:rPr>
        <w:t>Dennis Gannon,</w:t>
      </w:r>
      <w:r w:rsidR="00252FF2" w:rsidRPr="00807B84">
        <w:rPr>
          <w:w w:val="110"/>
          <w:sz w:val="24"/>
          <w:szCs w:val="24"/>
        </w:rPr>
        <w:t xml:space="preserve"> </w:t>
      </w:r>
      <w:r w:rsidR="00B67B1C" w:rsidRPr="00807B84">
        <w:rPr>
          <w:w w:val="110"/>
          <w:sz w:val="24"/>
          <w:szCs w:val="24"/>
        </w:rPr>
        <w:t>County Executive</w:t>
      </w:r>
      <w:r w:rsidR="00807B84" w:rsidRPr="00807B84">
        <w:rPr>
          <w:w w:val="110"/>
          <w:sz w:val="24"/>
          <w:szCs w:val="24"/>
        </w:rPr>
        <w:t xml:space="preserve"> </w:t>
      </w:r>
      <w:r w:rsidR="00807B84">
        <w:rPr>
          <w:w w:val="110"/>
          <w:sz w:val="24"/>
          <w:szCs w:val="24"/>
        </w:rPr>
        <w:tab/>
      </w:r>
      <w:r w:rsidR="00807B84">
        <w:rPr>
          <w:w w:val="110"/>
          <w:sz w:val="24"/>
          <w:szCs w:val="24"/>
        </w:rPr>
        <w:tab/>
      </w:r>
      <w:r>
        <w:rPr>
          <w:w w:val="110"/>
          <w:sz w:val="24"/>
          <w:szCs w:val="24"/>
        </w:rPr>
        <w:t>Tim Brinker</w:t>
      </w:r>
      <w:r w:rsidR="00807B84" w:rsidRPr="00807B84">
        <w:rPr>
          <w:w w:val="110"/>
          <w:sz w:val="24"/>
          <w:szCs w:val="24"/>
        </w:rPr>
        <w:t>, Presiding Commissioner</w:t>
      </w:r>
    </w:p>
    <w:p w14:paraId="4E1407F9" w14:textId="77777777" w:rsidR="008F5811" w:rsidRPr="00807B84" w:rsidRDefault="008F5811" w:rsidP="00807B84">
      <w:pPr>
        <w:pStyle w:val="BodyText"/>
        <w:ind w:right="-200"/>
        <w:jc w:val="both"/>
        <w:rPr>
          <w:w w:val="110"/>
          <w:sz w:val="28"/>
          <w:szCs w:val="28"/>
        </w:rPr>
      </w:pPr>
    </w:p>
    <w:p w14:paraId="251B5DB8" w14:textId="6B04C868" w:rsidR="00E04809" w:rsidRPr="007F0B5B" w:rsidRDefault="00E04809" w:rsidP="007F0B5B">
      <w:pPr>
        <w:pStyle w:val="BodyText"/>
        <w:ind w:left="144" w:hanging="234"/>
        <w:rPr>
          <w:b/>
          <w:w w:val="110"/>
          <w:sz w:val="28"/>
          <w:szCs w:val="28"/>
        </w:rPr>
      </w:pPr>
      <w:r w:rsidRPr="007F0B5B">
        <w:rPr>
          <w:b/>
          <w:w w:val="110"/>
          <w:sz w:val="28"/>
          <w:szCs w:val="28"/>
        </w:rPr>
        <w:t>Workforce Development Board</w:t>
      </w:r>
    </w:p>
    <w:p w14:paraId="25E712EB" w14:textId="77777777" w:rsidR="007E08BA" w:rsidRPr="00807B84" w:rsidRDefault="007E08BA" w:rsidP="00807B84">
      <w:pPr>
        <w:pStyle w:val="BodyText"/>
        <w:ind w:right="-200"/>
        <w:jc w:val="both"/>
        <w:rPr>
          <w:w w:val="110"/>
          <w:sz w:val="28"/>
          <w:szCs w:val="28"/>
          <w:u w:val="single"/>
        </w:rPr>
        <w:sectPr w:rsidR="007E08BA" w:rsidRPr="00807B84" w:rsidSect="00807B84">
          <w:type w:val="continuous"/>
          <w:pgSz w:w="12200" w:h="15800"/>
          <w:pgMar w:top="1440" w:right="1440" w:bottom="1440" w:left="1440" w:header="720" w:footer="720" w:gutter="0"/>
          <w:cols w:space="720"/>
        </w:sectPr>
      </w:pPr>
    </w:p>
    <w:p w14:paraId="63F0F902" w14:textId="77777777" w:rsidR="00807B84" w:rsidRDefault="00B67B1C" w:rsidP="00807B84">
      <w:pPr>
        <w:pStyle w:val="BodyText"/>
        <w:ind w:right="-200"/>
        <w:jc w:val="both"/>
        <w:rPr>
          <w:w w:val="110"/>
          <w:sz w:val="24"/>
          <w:szCs w:val="24"/>
        </w:rPr>
      </w:pPr>
      <w:r w:rsidRPr="00807B84">
        <w:rPr>
          <w:w w:val="110"/>
          <w:sz w:val="24"/>
          <w:szCs w:val="24"/>
        </w:rPr>
        <w:t>Robert Francis</w:t>
      </w:r>
      <w:r w:rsidR="007E08BA" w:rsidRPr="00807B84">
        <w:rPr>
          <w:w w:val="110"/>
          <w:sz w:val="24"/>
          <w:szCs w:val="24"/>
        </w:rPr>
        <w:t>, Chairperson</w:t>
      </w:r>
      <w:r w:rsidRPr="00807B84">
        <w:rPr>
          <w:w w:val="110"/>
          <w:sz w:val="24"/>
          <w:szCs w:val="24"/>
        </w:rPr>
        <w:t xml:space="preserve"> </w:t>
      </w:r>
      <w:r w:rsidR="007E08BA" w:rsidRPr="00807B84">
        <w:rPr>
          <w:w w:val="110"/>
          <w:sz w:val="24"/>
          <w:szCs w:val="24"/>
        </w:rPr>
        <w:tab/>
      </w:r>
    </w:p>
    <w:p w14:paraId="2E8DA1F0" w14:textId="77777777" w:rsidR="00213A9B" w:rsidRPr="00807B84" w:rsidRDefault="00213A9B" w:rsidP="00807B84">
      <w:pPr>
        <w:pStyle w:val="BodyText"/>
        <w:ind w:right="-200"/>
        <w:jc w:val="both"/>
        <w:rPr>
          <w:w w:val="110"/>
          <w:sz w:val="24"/>
          <w:szCs w:val="24"/>
        </w:rPr>
      </w:pPr>
      <w:r w:rsidRPr="00807B84">
        <w:rPr>
          <w:w w:val="110"/>
          <w:sz w:val="24"/>
          <w:szCs w:val="24"/>
        </w:rPr>
        <w:t>David Crump</w:t>
      </w:r>
      <w:r w:rsidR="007E08BA" w:rsidRPr="00807B84">
        <w:rPr>
          <w:w w:val="110"/>
          <w:sz w:val="24"/>
          <w:szCs w:val="24"/>
        </w:rPr>
        <w:t>, Vice-Chairperson</w:t>
      </w:r>
    </w:p>
    <w:p w14:paraId="3C1D509F" w14:textId="77777777" w:rsidR="00C00550" w:rsidRDefault="00C00550" w:rsidP="00C00550">
      <w:pPr>
        <w:pStyle w:val="BodyText"/>
        <w:ind w:left="144" w:hanging="234"/>
        <w:rPr>
          <w:b/>
          <w:w w:val="110"/>
          <w:sz w:val="28"/>
          <w:szCs w:val="28"/>
        </w:rPr>
      </w:pPr>
    </w:p>
    <w:p w14:paraId="0F9B3FF2" w14:textId="7A58CF80" w:rsidR="00C00550" w:rsidRDefault="00C00550" w:rsidP="00C00550">
      <w:pPr>
        <w:pStyle w:val="BodyText"/>
        <w:ind w:left="144" w:hanging="234"/>
        <w:rPr>
          <w:b/>
          <w:w w:val="110"/>
          <w:sz w:val="28"/>
          <w:szCs w:val="28"/>
        </w:rPr>
      </w:pPr>
      <w:r w:rsidRPr="00C00550">
        <w:rPr>
          <w:b/>
          <w:w w:val="110"/>
          <w:sz w:val="28"/>
          <w:szCs w:val="28"/>
        </w:rPr>
        <w:t>Youth Committee</w:t>
      </w:r>
    </w:p>
    <w:p w14:paraId="77C91F20" w14:textId="79BC0E00" w:rsidR="00C00550" w:rsidRPr="00807B84" w:rsidRDefault="00C00550" w:rsidP="00C00550">
      <w:pPr>
        <w:pStyle w:val="BodyText"/>
        <w:ind w:right="-200"/>
        <w:jc w:val="both"/>
        <w:rPr>
          <w:w w:val="110"/>
          <w:sz w:val="24"/>
          <w:szCs w:val="24"/>
        </w:rPr>
      </w:pPr>
      <w:r w:rsidRPr="00807B84">
        <w:rPr>
          <w:w w:val="110"/>
          <w:sz w:val="24"/>
          <w:szCs w:val="24"/>
        </w:rPr>
        <w:t>David Crump, Chairperson</w:t>
      </w:r>
    </w:p>
    <w:p w14:paraId="0A8A305C" w14:textId="1D069F3B" w:rsidR="00C00550" w:rsidRPr="00C00550" w:rsidRDefault="00C00550" w:rsidP="00C00550">
      <w:pPr>
        <w:pStyle w:val="BodyText"/>
        <w:ind w:left="144" w:hanging="234"/>
        <w:rPr>
          <w:b/>
          <w:w w:val="110"/>
          <w:sz w:val="28"/>
          <w:szCs w:val="28"/>
        </w:rPr>
        <w:sectPr w:rsidR="00C00550" w:rsidRPr="00C00550" w:rsidSect="00807B84">
          <w:type w:val="continuous"/>
          <w:pgSz w:w="12200" w:h="15800"/>
          <w:pgMar w:top="1440" w:right="1440" w:bottom="1440" w:left="1440" w:header="720" w:footer="720" w:gutter="0"/>
          <w:cols w:space="720"/>
        </w:sectPr>
      </w:pPr>
    </w:p>
    <w:p w14:paraId="6CA0B800" w14:textId="77777777" w:rsidR="00C00550" w:rsidRDefault="00C00550" w:rsidP="007F0B5B">
      <w:pPr>
        <w:pStyle w:val="BodyText"/>
        <w:ind w:left="810" w:hanging="90"/>
        <w:rPr>
          <w:b/>
          <w:w w:val="110"/>
          <w:sz w:val="28"/>
          <w:szCs w:val="28"/>
        </w:rPr>
      </w:pPr>
    </w:p>
    <w:p w14:paraId="0C388D3D" w14:textId="4BAAA5A0" w:rsidR="00807B84" w:rsidRPr="007F0B5B" w:rsidRDefault="00C00550" w:rsidP="007F0B5B">
      <w:pPr>
        <w:pStyle w:val="BodyText"/>
        <w:ind w:left="810" w:hanging="90"/>
        <w:rPr>
          <w:b/>
          <w:w w:val="110"/>
          <w:sz w:val="28"/>
          <w:szCs w:val="28"/>
        </w:rPr>
      </w:pPr>
      <w:r>
        <w:rPr>
          <w:b/>
          <w:w w:val="110"/>
          <w:sz w:val="28"/>
          <w:szCs w:val="28"/>
        </w:rPr>
        <w:t xml:space="preserve">Fiscal Agent - </w:t>
      </w:r>
      <w:r w:rsidR="00807B84" w:rsidRPr="007F0B5B">
        <w:rPr>
          <w:b/>
          <w:w w:val="110"/>
          <w:sz w:val="28"/>
          <w:szCs w:val="28"/>
        </w:rPr>
        <w:t>Office of Job Training Programs</w:t>
      </w:r>
    </w:p>
    <w:p w14:paraId="3DD6D3DC" w14:textId="77777777" w:rsidR="008F5811" w:rsidRPr="00807B84" w:rsidRDefault="00F20A6C" w:rsidP="00807B84">
      <w:pPr>
        <w:pStyle w:val="BodyText"/>
        <w:ind w:right="-200" w:firstLine="990"/>
        <w:jc w:val="both"/>
        <w:rPr>
          <w:w w:val="110"/>
          <w:sz w:val="24"/>
          <w:szCs w:val="24"/>
        </w:rPr>
      </w:pPr>
      <w:r w:rsidRPr="00807B84">
        <w:rPr>
          <w:w w:val="110"/>
          <w:sz w:val="24"/>
          <w:szCs w:val="24"/>
        </w:rPr>
        <w:t xml:space="preserve">Michael </w:t>
      </w:r>
      <w:r w:rsidR="005B42B9" w:rsidRPr="00807B84">
        <w:rPr>
          <w:w w:val="110"/>
          <w:sz w:val="24"/>
          <w:szCs w:val="24"/>
        </w:rPr>
        <w:t>Ravenscraft</w:t>
      </w:r>
      <w:r w:rsidR="007E08BA" w:rsidRPr="00807B84">
        <w:rPr>
          <w:w w:val="110"/>
          <w:sz w:val="24"/>
          <w:szCs w:val="24"/>
        </w:rPr>
        <w:t xml:space="preserve">, </w:t>
      </w:r>
      <w:r w:rsidR="00B67B1C" w:rsidRPr="00807B84">
        <w:rPr>
          <w:w w:val="110"/>
          <w:sz w:val="24"/>
          <w:szCs w:val="24"/>
        </w:rPr>
        <w:t>One Stop Coordinator</w:t>
      </w:r>
    </w:p>
    <w:p w14:paraId="758A6713" w14:textId="7FDBF6CE" w:rsidR="007E08BA" w:rsidRDefault="007E08BA">
      <w:pPr>
        <w:rPr>
          <w:b/>
          <w:sz w:val="32"/>
          <w:szCs w:val="32"/>
        </w:rPr>
      </w:pPr>
      <w:r>
        <w:rPr>
          <w:b/>
          <w:sz w:val="32"/>
          <w:szCs w:val="32"/>
        </w:rPr>
        <w:br w:type="page"/>
      </w:r>
    </w:p>
    <w:p w14:paraId="59A14108" w14:textId="77777777" w:rsidR="00807B84" w:rsidRDefault="00807B84" w:rsidP="007E08BA">
      <w:pPr>
        <w:pStyle w:val="BodyText"/>
        <w:spacing w:before="5"/>
        <w:jc w:val="center"/>
        <w:rPr>
          <w:b/>
          <w:sz w:val="32"/>
          <w:szCs w:val="32"/>
        </w:rPr>
        <w:sectPr w:rsidR="00807B84" w:rsidSect="00807B84">
          <w:type w:val="continuous"/>
          <w:pgSz w:w="12200" w:h="15800"/>
          <w:pgMar w:top="1140" w:right="400" w:bottom="1120" w:left="500" w:header="702" w:footer="899" w:gutter="0"/>
          <w:cols w:space="720"/>
        </w:sectPr>
      </w:pPr>
    </w:p>
    <w:p w14:paraId="2AF11079" w14:textId="77777777" w:rsidR="00361F06" w:rsidRDefault="00361F06">
      <w:pPr>
        <w:rPr>
          <w:sz w:val="31"/>
        </w:rPr>
      </w:pPr>
      <w:r>
        <w:rPr>
          <w:noProof/>
        </w:rPr>
        <w:lastRenderedPageBreak/>
        <w:drawing>
          <wp:inline distT="0" distB="0" distL="0" distR="0" wp14:anchorId="1420E52F" wp14:editId="1D8BCCC8">
            <wp:extent cx="6772275" cy="7543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t="13" b="13"/>
                    <a:stretch>
                      <a:fillRect/>
                    </a:stretch>
                  </pic:blipFill>
                  <pic:spPr bwMode="auto">
                    <a:xfrm>
                      <a:off x="0" y="0"/>
                      <a:ext cx="6772275" cy="7543800"/>
                    </a:xfrm>
                    <a:prstGeom prst="rect">
                      <a:avLst/>
                    </a:prstGeom>
                    <a:noFill/>
                    <a:ln>
                      <a:noFill/>
                    </a:ln>
                  </pic:spPr>
                </pic:pic>
              </a:graphicData>
            </a:graphic>
          </wp:inline>
        </w:drawing>
      </w:r>
    </w:p>
    <w:p w14:paraId="7C0CC92E" w14:textId="414E8853" w:rsidR="007C3AEB" w:rsidRPr="00807B84" w:rsidRDefault="007C3AEB" w:rsidP="007C3AEB">
      <w:pPr>
        <w:pStyle w:val="BodyText"/>
        <w:ind w:right="-200"/>
        <w:jc w:val="both"/>
        <w:rPr>
          <w:w w:val="110"/>
          <w:sz w:val="24"/>
          <w:szCs w:val="24"/>
        </w:rPr>
      </w:pPr>
      <w:r>
        <w:rPr>
          <w:w w:val="110"/>
          <w:sz w:val="24"/>
          <w:szCs w:val="24"/>
        </w:rPr>
        <w:t xml:space="preserve">For an overview of the Missouri State Workforce Development Board and the Office of Workforce Development, please click </w:t>
      </w:r>
      <w:hyperlink r:id="rId18" w:history="1">
        <w:r w:rsidRPr="007C3AEB">
          <w:rPr>
            <w:rStyle w:val="Hyperlink"/>
            <w:w w:val="110"/>
            <w:sz w:val="24"/>
            <w:szCs w:val="24"/>
          </w:rPr>
          <w:t>here</w:t>
        </w:r>
      </w:hyperlink>
      <w:r>
        <w:rPr>
          <w:w w:val="110"/>
          <w:sz w:val="24"/>
          <w:szCs w:val="24"/>
        </w:rPr>
        <w:t xml:space="preserve"> and select the “</w:t>
      </w:r>
      <w:proofErr w:type="spellStart"/>
      <w:r>
        <w:rPr>
          <w:w w:val="110"/>
          <w:sz w:val="24"/>
          <w:szCs w:val="24"/>
        </w:rPr>
        <w:t>MoWDB</w:t>
      </w:r>
      <w:proofErr w:type="spellEnd"/>
      <w:r>
        <w:rPr>
          <w:w w:val="110"/>
          <w:sz w:val="24"/>
          <w:szCs w:val="24"/>
        </w:rPr>
        <w:t xml:space="preserve"> and OWD Overview” presentation. </w:t>
      </w:r>
    </w:p>
    <w:p w14:paraId="6C7F2641" w14:textId="1727A02E" w:rsidR="007C3AEB" w:rsidRPr="007C3AEB" w:rsidRDefault="007C3AEB" w:rsidP="005B7838">
      <w:pPr>
        <w:pStyle w:val="Heading7"/>
        <w:ind w:right="60"/>
        <w:jc w:val="center"/>
        <w:rPr>
          <w:b/>
          <w:bCs/>
          <w:w w:val="105"/>
          <w:sz w:val="22"/>
          <w:szCs w:val="22"/>
        </w:rPr>
      </w:pPr>
    </w:p>
    <w:p w14:paraId="7D11AC9F" w14:textId="173BCEF4" w:rsidR="00F406A1" w:rsidRPr="005B7838" w:rsidRDefault="00B13343" w:rsidP="005B7838">
      <w:pPr>
        <w:pStyle w:val="Heading7"/>
        <w:ind w:right="60"/>
        <w:jc w:val="center"/>
        <w:rPr>
          <w:b/>
          <w:bCs/>
          <w:w w:val="105"/>
          <w:sz w:val="48"/>
          <w:szCs w:val="48"/>
        </w:rPr>
      </w:pPr>
      <w:r w:rsidRPr="005B7838">
        <w:rPr>
          <w:b/>
          <w:bCs/>
          <w:w w:val="105"/>
          <w:sz w:val="48"/>
          <w:szCs w:val="48"/>
        </w:rPr>
        <w:t>H</w:t>
      </w:r>
      <w:r w:rsidR="00CB2076" w:rsidRPr="005B7838">
        <w:rPr>
          <w:b/>
          <w:bCs/>
          <w:w w:val="105"/>
          <w:sz w:val="48"/>
          <w:szCs w:val="48"/>
        </w:rPr>
        <w:t>ISTORY OF THE JEFFERSON</w:t>
      </w:r>
      <w:r w:rsidRPr="005B7838">
        <w:rPr>
          <w:b/>
          <w:bCs/>
          <w:w w:val="105"/>
          <w:sz w:val="48"/>
          <w:szCs w:val="48"/>
        </w:rPr>
        <w:t xml:space="preserve"> </w:t>
      </w:r>
      <w:r w:rsidR="00CB2076" w:rsidRPr="005B7838">
        <w:rPr>
          <w:b/>
          <w:bCs/>
          <w:w w:val="105"/>
          <w:sz w:val="48"/>
          <w:szCs w:val="48"/>
        </w:rPr>
        <w:t>FRANKLIN REGION</w:t>
      </w:r>
    </w:p>
    <w:p w14:paraId="030B19AF" w14:textId="34983E3D" w:rsidR="00F406A1" w:rsidRPr="005A7A06" w:rsidRDefault="00F406A1" w:rsidP="005D7F5C">
      <w:pPr>
        <w:pStyle w:val="BodyText"/>
        <w:spacing w:before="214" w:line="252" w:lineRule="auto"/>
        <w:ind w:left="169" w:right="105" w:firstLine="5"/>
        <w:jc w:val="both"/>
        <w:rPr>
          <w:sz w:val="24"/>
          <w:szCs w:val="24"/>
        </w:rPr>
      </w:pPr>
      <w:r w:rsidRPr="005A7A06">
        <w:rPr>
          <w:sz w:val="24"/>
          <w:szCs w:val="24"/>
        </w:rPr>
        <w:t xml:space="preserve">Public Law 113-128 Workforce Innovation &amp; Opportunity Act was signed by President Obama on July 22, 2014.  It succeeds Public Law 105-200 Workforce Investment Act (WIA) of 1998 signed into law by President Clinton on August 7, </w:t>
      </w:r>
      <w:proofErr w:type="gramStart"/>
      <w:r w:rsidRPr="005A7A06">
        <w:rPr>
          <w:sz w:val="24"/>
          <w:szCs w:val="24"/>
        </w:rPr>
        <w:t>1998</w:t>
      </w:r>
      <w:proofErr w:type="gramEnd"/>
      <w:r w:rsidRPr="005A7A06">
        <w:rPr>
          <w:sz w:val="24"/>
          <w:szCs w:val="24"/>
        </w:rPr>
        <w:t xml:space="preserve"> successor legislation to Public Law 97-300 Job Training Partnership Act (JTPA) of 1982 and Public Law 93-203 Comprehensive Employment and Training Act of 1973.  It continues the Federal commitment to assist </w:t>
      </w:r>
      <w:proofErr w:type="gramStart"/>
      <w:r w:rsidRPr="005A7A06">
        <w:rPr>
          <w:sz w:val="24"/>
          <w:szCs w:val="24"/>
        </w:rPr>
        <w:t>economically disadvantaged</w:t>
      </w:r>
      <w:proofErr w:type="gramEnd"/>
      <w:r w:rsidRPr="005A7A06">
        <w:rPr>
          <w:sz w:val="24"/>
          <w:szCs w:val="24"/>
        </w:rPr>
        <w:t xml:space="preserve"> individuals facing employment barriers in becoming productive members of the labor force.</w:t>
      </w:r>
    </w:p>
    <w:p w14:paraId="7B899E86" w14:textId="15ED60F9" w:rsidR="00F406A1" w:rsidRPr="005A7A06" w:rsidRDefault="00F406A1" w:rsidP="005D7F5C">
      <w:pPr>
        <w:pStyle w:val="BodyText"/>
        <w:spacing w:before="1" w:line="252" w:lineRule="auto"/>
        <w:ind w:left="145" w:right="121" w:firstLine="5"/>
        <w:jc w:val="both"/>
        <w:rPr>
          <w:sz w:val="24"/>
          <w:szCs w:val="24"/>
        </w:rPr>
      </w:pPr>
      <w:r w:rsidRPr="005A7A06">
        <w:rPr>
          <w:sz w:val="24"/>
          <w:szCs w:val="24"/>
        </w:rPr>
        <w:t xml:space="preserve">The </w:t>
      </w:r>
      <w:r w:rsidR="00E35989">
        <w:rPr>
          <w:sz w:val="24"/>
          <w:szCs w:val="24"/>
        </w:rPr>
        <w:t>Office</w:t>
      </w:r>
      <w:r w:rsidRPr="005A7A06">
        <w:rPr>
          <w:sz w:val="24"/>
          <w:szCs w:val="24"/>
        </w:rPr>
        <w:t xml:space="preserve"> of Workforce Development, designated as the administrative agency for Missouri </w:t>
      </w:r>
      <w:r w:rsidR="007C3AEB">
        <w:rPr>
          <w:sz w:val="24"/>
          <w:szCs w:val="24"/>
        </w:rPr>
        <w:t xml:space="preserve">workforce </w:t>
      </w:r>
      <w:r w:rsidRPr="005A7A06">
        <w:rPr>
          <w:sz w:val="24"/>
          <w:szCs w:val="24"/>
        </w:rPr>
        <w:t xml:space="preserve">programs, performed functions such as local plan approval and oversight, previously </w:t>
      </w:r>
      <w:r w:rsidR="006735C1" w:rsidRPr="005A7A06">
        <w:rPr>
          <w:sz w:val="24"/>
          <w:szCs w:val="24"/>
        </w:rPr>
        <w:t>performed by</w:t>
      </w:r>
      <w:r w:rsidRPr="005A7A06">
        <w:rPr>
          <w:sz w:val="24"/>
          <w:szCs w:val="24"/>
        </w:rPr>
        <w:t xml:space="preserve"> the Department of Labor.</w:t>
      </w:r>
    </w:p>
    <w:p w14:paraId="581D9606" w14:textId="274C59D9" w:rsidR="00F406A1" w:rsidRPr="005A7A06" w:rsidRDefault="00F406A1" w:rsidP="005D7F5C">
      <w:pPr>
        <w:pStyle w:val="BodyText"/>
        <w:spacing w:line="254" w:lineRule="auto"/>
        <w:ind w:left="148" w:right="125"/>
        <w:jc w:val="both"/>
        <w:rPr>
          <w:sz w:val="24"/>
          <w:szCs w:val="24"/>
        </w:rPr>
      </w:pPr>
      <w:r w:rsidRPr="005A7A06">
        <w:rPr>
          <w:sz w:val="24"/>
          <w:szCs w:val="24"/>
        </w:rPr>
        <w:t>On May 27, 1983, Jefferson and Franklin Counties were designated by the Governor as Service Delivery Area (SDA) 15 as part of the State's inclusive plan for the provision of job training services.</w:t>
      </w:r>
    </w:p>
    <w:p w14:paraId="6A1ABC45" w14:textId="371FA9EE" w:rsidR="00F406A1" w:rsidRPr="005A7A06" w:rsidRDefault="00F406A1" w:rsidP="005D7F5C">
      <w:pPr>
        <w:pStyle w:val="BodyText"/>
        <w:spacing w:line="252" w:lineRule="auto"/>
        <w:ind w:left="134" w:right="120" w:firstLine="9"/>
        <w:jc w:val="both"/>
        <w:rPr>
          <w:sz w:val="24"/>
          <w:szCs w:val="24"/>
        </w:rPr>
      </w:pPr>
      <w:r w:rsidRPr="005A7A06">
        <w:rPr>
          <w:sz w:val="24"/>
          <w:szCs w:val="24"/>
        </w:rPr>
        <w:t xml:space="preserve">In accordance with the guidelines, the Chief Elected Officials (CEOs) appointed a Workforce </w:t>
      </w:r>
      <w:r w:rsidR="00E35989">
        <w:rPr>
          <w:sz w:val="24"/>
          <w:szCs w:val="24"/>
        </w:rPr>
        <w:t>Development</w:t>
      </w:r>
      <w:r w:rsidRPr="005A7A06">
        <w:rPr>
          <w:sz w:val="24"/>
          <w:szCs w:val="24"/>
        </w:rPr>
        <w:t xml:space="preserve"> Board (WIB), formerly a Private Industry Council (PIC), </w:t>
      </w:r>
      <w:r w:rsidR="005B42B9" w:rsidRPr="005A7A06">
        <w:rPr>
          <w:sz w:val="24"/>
          <w:szCs w:val="24"/>
        </w:rPr>
        <w:t>to ensure that</w:t>
      </w:r>
      <w:r w:rsidRPr="005A7A06">
        <w:rPr>
          <w:sz w:val="24"/>
          <w:szCs w:val="24"/>
        </w:rPr>
        <w:t xml:space="preserve"> job training is responsible to the requirements of local business and industry. Assisted by the Washington Area Chamber of Commerce (Washington, MO) and the Twin City Area Chamber of Commerce (Festus-Crystal City, MO) nominations were solicited from the private sector with consideration being given to small and minority businesses, educational agencies, organized labor, rehabilitation agencies, </w:t>
      </w:r>
      <w:proofErr w:type="gramStart"/>
      <w:r w:rsidRPr="005A7A06">
        <w:rPr>
          <w:sz w:val="24"/>
          <w:szCs w:val="24"/>
        </w:rPr>
        <w:t>community based</w:t>
      </w:r>
      <w:proofErr w:type="gramEnd"/>
      <w:r w:rsidRPr="005A7A06">
        <w:rPr>
          <w:sz w:val="24"/>
          <w:szCs w:val="24"/>
        </w:rPr>
        <w:t xml:space="preserve"> organizations, economic development agencies, and Employment Security.</w:t>
      </w:r>
    </w:p>
    <w:p w14:paraId="390ED933" w14:textId="54C6EFF8" w:rsidR="00F406A1" w:rsidRPr="005A7A06" w:rsidRDefault="00F406A1" w:rsidP="005D7F5C">
      <w:pPr>
        <w:pStyle w:val="BodyText"/>
        <w:spacing w:line="252" w:lineRule="auto"/>
        <w:ind w:left="122" w:right="129"/>
        <w:jc w:val="both"/>
        <w:rPr>
          <w:sz w:val="24"/>
          <w:szCs w:val="24"/>
        </w:rPr>
      </w:pPr>
      <w:r w:rsidRPr="005A7A06">
        <w:rPr>
          <w:sz w:val="24"/>
          <w:szCs w:val="24"/>
        </w:rPr>
        <w:t>Jefferson and Franklin Counties, both located within the St. Louis SMSA and being contiguous counties, agreed to join in a multi-jurisdictional agreement for the operation of programs under the Workforce Investment Act of 1998.</w:t>
      </w:r>
    </w:p>
    <w:p w14:paraId="144693E6" w14:textId="72A48EA8" w:rsidR="005D7F5C" w:rsidRPr="005D7F5C" w:rsidRDefault="00F406A1" w:rsidP="005D7F5C">
      <w:pPr>
        <w:pStyle w:val="Heading8"/>
        <w:spacing w:before="90" w:line="242" w:lineRule="auto"/>
        <w:ind w:left="152" w:right="109" w:firstLine="15"/>
        <w:rPr>
          <w:caps w:val="0"/>
          <w:spacing w:val="0"/>
          <w:sz w:val="24"/>
          <w:szCs w:val="24"/>
        </w:rPr>
      </w:pPr>
      <w:r w:rsidRPr="005D7F5C">
        <w:rPr>
          <w:caps w:val="0"/>
          <w:spacing w:val="0"/>
          <w:sz w:val="24"/>
          <w:szCs w:val="24"/>
        </w:rPr>
        <w:t>Jefferson and Franklin Counties have</w:t>
      </w:r>
      <w:r w:rsidR="00862555" w:rsidRPr="005D7F5C">
        <w:rPr>
          <w:caps w:val="0"/>
          <w:spacing w:val="0"/>
          <w:sz w:val="24"/>
          <w:szCs w:val="24"/>
        </w:rPr>
        <w:t xml:space="preserve"> been cooperatively operating </w:t>
      </w:r>
      <w:r w:rsidRPr="005D7F5C">
        <w:rPr>
          <w:caps w:val="0"/>
          <w:spacing w:val="0"/>
          <w:sz w:val="24"/>
          <w:szCs w:val="24"/>
        </w:rPr>
        <w:t xml:space="preserve">employment and training programs since May 1969. In May 1974, Jefferson and Franklin Counties </w:t>
      </w:r>
      <w:proofErr w:type="gramStart"/>
      <w:r w:rsidRPr="005D7F5C">
        <w:rPr>
          <w:caps w:val="0"/>
          <w:spacing w:val="0"/>
          <w:sz w:val="24"/>
          <w:szCs w:val="24"/>
        </w:rPr>
        <w:t>entered into</w:t>
      </w:r>
      <w:proofErr w:type="gramEnd"/>
      <w:r w:rsidRPr="005D7F5C">
        <w:rPr>
          <w:caps w:val="0"/>
          <w:spacing w:val="0"/>
          <w:sz w:val="24"/>
          <w:szCs w:val="24"/>
        </w:rPr>
        <w:t xml:space="preserve"> a multi­ jurisdictional agreement, formed a two-county consortium and was designated a Prime Sponsor under the Comprehensive Employment and Training Act. The counties organized the Office of Manpower Programs, Jefferson/Franklin Counties, Inc., (a not-for-profit corporation under the laws of the State of Missouri). </w:t>
      </w:r>
    </w:p>
    <w:p w14:paraId="41038F45" w14:textId="77777777" w:rsidR="00F406A1" w:rsidRPr="005A7A06" w:rsidRDefault="00F406A1" w:rsidP="00F406A1">
      <w:pPr>
        <w:ind w:left="145" w:right="106" w:firstLine="21"/>
        <w:jc w:val="both"/>
        <w:rPr>
          <w:sz w:val="24"/>
          <w:szCs w:val="24"/>
        </w:rPr>
      </w:pPr>
      <w:r w:rsidRPr="005A7A06">
        <w:rPr>
          <w:sz w:val="24"/>
          <w:szCs w:val="24"/>
        </w:rPr>
        <w:t>In February 1983 Jefferson and Franklin Counties cooperatively agreed again to continue jointly operating employment and training programs and were designated a Service Delivery Area under the Job Training Partnership Act (JTPA) of 1982. The Office of Manpower Programs, Jefferson/Franklin Counties, Inc., (renamed the Office of Job Training Programs, Jefferson/Franklin Counties, Inc., in May 1992).</w:t>
      </w:r>
    </w:p>
    <w:p w14:paraId="409C16F1" w14:textId="77777777" w:rsidR="00F406A1" w:rsidRDefault="00F406A1" w:rsidP="00F406A1">
      <w:pPr>
        <w:ind w:left="145" w:right="106" w:firstLine="21"/>
        <w:jc w:val="both"/>
        <w:rPr>
          <w:sz w:val="24"/>
        </w:rPr>
      </w:pPr>
    </w:p>
    <w:p w14:paraId="3F290354" w14:textId="5AD5E78F" w:rsidR="008061E4" w:rsidRDefault="008061E4" w:rsidP="00F406A1">
      <w:pPr>
        <w:ind w:left="155" w:right="123" w:hanging="4"/>
        <w:jc w:val="both"/>
        <w:rPr>
          <w:w w:val="105"/>
          <w:sz w:val="24"/>
        </w:rPr>
      </w:pPr>
    </w:p>
    <w:p w14:paraId="5B2150D5" w14:textId="77777777" w:rsidR="008061E4" w:rsidRDefault="008061E4">
      <w:pPr>
        <w:rPr>
          <w:w w:val="105"/>
          <w:sz w:val="24"/>
        </w:rPr>
      </w:pPr>
      <w:r>
        <w:rPr>
          <w:w w:val="105"/>
          <w:sz w:val="24"/>
        </w:rPr>
        <w:lastRenderedPageBreak/>
        <w:br w:type="page"/>
      </w:r>
    </w:p>
    <w:p w14:paraId="200E85CD" w14:textId="571A6CB9" w:rsidR="008061E4" w:rsidRPr="005B7838" w:rsidRDefault="008061E4" w:rsidP="008061E4">
      <w:pPr>
        <w:pStyle w:val="Heading7"/>
        <w:ind w:right="60"/>
        <w:jc w:val="center"/>
        <w:rPr>
          <w:b/>
          <w:bCs/>
          <w:w w:val="105"/>
          <w:sz w:val="48"/>
          <w:szCs w:val="48"/>
        </w:rPr>
      </w:pPr>
      <w:r>
        <w:rPr>
          <w:b/>
          <w:bCs/>
          <w:w w:val="105"/>
          <w:sz w:val="48"/>
          <w:szCs w:val="48"/>
        </w:rPr>
        <w:lastRenderedPageBreak/>
        <w:t>job center locations</w:t>
      </w:r>
    </w:p>
    <w:p w14:paraId="304CFCF5" w14:textId="77777777" w:rsidR="008061E4" w:rsidRDefault="008061E4" w:rsidP="008061E4">
      <w:pPr>
        <w:pStyle w:val="BodyText"/>
        <w:ind w:right="-200"/>
        <w:jc w:val="both"/>
        <w:rPr>
          <w:w w:val="110"/>
          <w:sz w:val="28"/>
          <w:szCs w:val="28"/>
          <w:u w:val="single"/>
        </w:rPr>
      </w:pPr>
    </w:p>
    <w:p w14:paraId="188A0E44" w14:textId="66E9BEE3" w:rsidR="008061E4" w:rsidRPr="00B13343" w:rsidRDefault="008061E4" w:rsidP="008061E4">
      <w:pPr>
        <w:pStyle w:val="BodyText"/>
        <w:ind w:right="-200"/>
        <w:jc w:val="both"/>
        <w:rPr>
          <w:w w:val="110"/>
          <w:sz w:val="28"/>
          <w:szCs w:val="28"/>
        </w:rPr>
      </w:pPr>
      <w:r w:rsidRPr="00807B84">
        <w:rPr>
          <w:w w:val="110"/>
          <w:sz w:val="28"/>
          <w:szCs w:val="28"/>
          <w:u w:val="single"/>
        </w:rPr>
        <w:t>Jefferson County</w:t>
      </w:r>
      <w:r w:rsidRPr="00B13343">
        <w:rPr>
          <w:w w:val="110"/>
          <w:sz w:val="28"/>
          <w:szCs w:val="28"/>
        </w:rPr>
        <w:t xml:space="preserve"> </w:t>
      </w:r>
      <w:r>
        <w:rPr>
          <w:w w:val="110"/>
          <w:sz w:val="28"/>
          <w:szCs w:val="28"/>
        </w:rPr>
        <w:tab/>
      </w:r>
      <w:r>
        <w:rPr>
          <w:w w:val="110"/>
          <w:sz w:val="28"/>
          <w:szCs w:val="28"/>
        </w:rPr>
        <w:tab/>
      </w:r>
      <w:r>
        <w:rPr>
          <w:w w:val="110"/>
          <w:sz w:val="28"/>
          <w:szCs w:val="28"/>
        </w:rPr>
        <w:tab/>
      </w:r>
      <w:r>
        <w:rPr>
          <w:w w:val="110"/>
          <w:sz w:val="28"/>
          <w:szCs w:val="28"/>
        </w:rPr>
        <w:tab/>
      </w:r>
      <w:r w:rsidRPr="00807B84">
        <w:rPr>
          <w:w w:val="110"/>
          <w:sz w:val="28"/>
          <w:szCs w:val="28"/>
          <w:u w:val="single"/>
        </w:rPr>
        <w:t>Franklin County</w:t>
      </w:r>
    </w:p>
    <w:p w14:paraId="0351F649" w14:textId="249F5D88" w:rsidR="008061E4" w:rsidRDefault="008061E4" w:rsidP="008061E4">
      <w:pPr>
        <w:pStyle w:val="BodyText"/>
        <w:spacing w:before="0" w:after="0" w:line="240" w:lineRule="auto"/>
        <w:ind w:right="-202"/>
        <w:jc w:val="both"/>
        <w:rPr>
          <w:w w:val="110"/>
          <w:sz w:val="24"/>
          <w:szCs w:val="24"/>
        </w:rPr>
      </w:pPr>
      <w:r>
        <w:rPr>
          <w:w w:val="110"/>
          <w:sz w:val="24"/>
          <w:szCs w:val="24"/>
        </w:rPr>
        <w:t>ARNOLD JOB CENTER</w:t>
      </w:r>
      <w:r w:rsidRPr="00807B84">
        <w:rPr>
          <w:w w:val="110"/>
          <w:sz w:val="24"/>
          <w:szCs w:val="24"/>
        </w:rPr>
        <w:t xml:space="preserve"> </w:t>
      </w:r>
      <w:r>
        <w:rPr>
          <w:w w:val="110"/>
          <w:sz w:val="24"/>
          <w:szCs w:val="24"/>
        </w:rPr>
        <w:tab/>
      </w:r>
      <w:r>
        <w:rPr>
          <w:w w:val="110"/>
          <w:sz w:val="24"/>
          <w:szCs w:val="24"/>
        </w:rPr>
        <w:tab/>
      </w:r>
      <w:r>
        <w:rPr>
          <w:w w:val="110"/>
          <w:sz w:val="24"/>
          <w:szCs w:val="24"/>
        </w:rPr>
        <w:tab/>
      </w:r>
      <w:r>
        <w:rPr>
          <w:w w:val="110"/>
          <w:sz w:val="24"/>
          <w:szCs w:val="24"/>
        </w:rPr>
        <w:tab/>
        <w:t>WASHINGTON JOB CENTER</w:t>
      </w:r>
    </w:p>
    <w:p w14:paraId="10D3F15E" w14:textId="3DC78432" w:rsidR="008061E4" w:rsidRDefault="008061E4" w:rsidP="008061E4">
      <w:pPr>
        <w:pStyle w:val="BodyText"/>
        <w:spacing w:before="0" w:after="0" w:line="240" w:lineRule="auto"/>
        <w:ind w:right="-202"/>
        <w:jc w:val="both"/>
        <w:rPr>
          <w:w w:val="110"/>
          <w:sz w:val="24"/>
          <w:szCs w:val="24"/>
        </w:rPr>
      </w:pPr>
      <w:r>
        <w:rPr>
          <w:w w:val="110"/>
          <w:sz w:val="24"/>
          <w:szCs w:val="24"/>
        </w:rPr>
        <w:t>3675 W. Outer Rd., Suite 102</w:t>
      </w:r>
      <w:r>
        <w:rPr>
          <w:w w:val="110"/>
          <w:sz w:val="24"/>
          <w:szCs w:val="24"/>
        </w:rPr>
        <w:tab/>
      </w:r>
      <w:r>
        <w:rPr>
          <w:w w:val="110"/>
          <w:sz w:val="24"/>
          <w:szCs w:val="24"/>
        </w:rPr>
        <w:tab/>
      </w:r>
      <w:r>
        <w:rPr>
          <w:w w:val="110"/>
          <w:sz w:val="24"/>
          <w:szCs w:val="24"/>
        </w:rPr>
        <w:tab/>
        <w:t>1108 Washington Square Center</w:t>
      </w:r>
    </w:p>
    <w:p w14:paraId="707B6BD1" w14:textId="77777777" w:rsidR="008061E4" w:rsidRDefault="008061E4" w:rsidP="008061E4">
      <w:pPr>
        <w:pStyle w:val="BodyText"/>
        <w:spacing w:before="0" w:after="0" w:line="240" w:lineRule="auto"/>
        <w:ind w:right="-202"/>
        <w:jc w:val="both"/>
        <w:rPr>
          <w:w w:val="110"/>
          <w:sz w:val="24"/>
          <w:szCs w:val="24"/>
        </w:rPr>
      </w:pPr>
      <w:r>
        <w:rPr>
          <w:w w:val="110"/>
          <w:sz w:val="24"/>
          <w:szCs w:val="24"/>
        </w:rPr>
        <w:t>Arnold, MO 63010</w:t>
      </w:r>
      <w:r>
        <w:rPr>
          <w:w w:val="110"/>
          <w:sz w:val="24"/>
          <w:szCs w:val="24"/>
        </w:rPr>
        <w:tab/>
      </w:r>
      <w:r>
        <w:rPr>
          <w:w w:val="110"/>
          <w:sz w:val="24"/>
          <w:szCs w:val="24"/>
        </w:rPr>
        <w:tab/>
      </w:r>
      <w:r>
        <w:rPr>
          <w:w w:val="110"/>
          <w:sz w:val="24"/>
          <w:szCs w:val="24"/>
        </w:rPr>
        <w:tab/>
      </w:r>
      <w:r>
        <w:rPr>
          <w:w w:val="110"/>
          <w:sz w:val="24"/>
          <w:szCs w:val="24"/>
        </w:rPr>
        <w:tab/>
      </w:r>
      <w:r>
        <w:rPr>
          <w:w w:val="110"/>
          <w:sz w:val="24"/>
          <w:szCs w:val="24"/>
        </w:rPr>
        <w:tab/>
        <w:t>Washington, MO 63090</w:t>
      </w:r>
    </w:p>
    <w:p w14:paraId="2A718F74" w14:textId="3C6EADCE" w:rsidR="008061E4" w:rsidRDefault="008061E4" w:rsidP="008061E4">
      <w:pPr>
        <w:pStyle w:val="BodyText"/>
        <w:spacing w:before="0" w:after="0" w:line="240" w:lineRule="auto"/>
        <w:ind w:right="-202"/>
        <w:jc w:val="both"/>
        <w:rPr>
          <w:w w:val="110"/>
          <w:sz w:val="24"/>
          <w:szCs w:val="24"/>
        </w:rPr>
      </w:pPr>
      <w:r>
        <w:rPr>
          <w:w w:val="110"/>
          <w:sz w:val="24"/>
          <w:szCs w:val="24"/>
        </w:rPr>
        <w:t>636-865-6060</w:t>
      </w:r>
      <w:r>
        <w:rPr>
          <w:w w:val="110"/>
          <w:sz w:val="24"/>
          <w:szCs w:val="24"/>
        </w:rPr>
        <w:tab/>
      </w:r>
      <w:r>
        <w:rPr>
          <w:w w:val="110"/>
          <w:sz w:val="24"/>
          <w:szCs w:val="24"/>
        </w:rPr>
        <w:tab/>
      </w:r>
      <w:r>
        <w:rPr>
          <w:w w:val="110"/>
          <w:sz w:val="24"/>
          <w:szCs w:val="24"/>
        </w:rPr>
        <w:tab/>
      </w:r>
      <w:r>
        <w:rPr>
          <w:w w:val="110"/>
          <w:sz w:val="24"/>
          <w:szCs w:val="24"/>
        </w:rPr>
        <w:tab/>
      </w:r>
      <w:r>
        <w:rPr>
          <w:w w:val="110"/>
          <w:sz w:val="24"/>
          <w:szCs w:val="24"/>
        </w:rPr>
        <w:tab/>
        <w:t>636-583-9670</w:t>
      </w:r>
    </w:p>
    <w:p w14:paraId="7D0E7965" w14:textId="524C33F0" w:rsidR="008061E4" w:rsidRDefault="008061E4" w:rsidP="008061E4">
      <w:pPr>
        <w:pStyle w:val="BodyText"/>
        <w:spacing w:before="0" w:after="0" w:line="240" w:lineRule="auto"/>
        <w:ind w:right="-202"/>
        <w:jc w:val="both"/>
        <w:rPr>
          <w:w w:val="110"/>
          <w:sz w:val="24"/>
          <w:szCs w:val="24"/>
        </w:rPr>
      </w:pPr>
      <w:r w:rsidRPr="008061E4">
        <w:rPr>
          <w:w w:val="110"/>
          <w:sz w:val="24"/>
          <w:szCs w:val="24"/>
        </w:rPr>
        <w:t>arnold@dhewd.mo.gov</w:t>
      </w:r>
      <w:r>
        <w:rPr>
          <w:w w:val="110"/>
          <w:sz w:val="24"/>
          <w:szCs w:val="24"/>
        </w:rPr>
        <w:tab/>
      </w:r>
      <w:r>
        <w:rPr>
          <w:w w:val="110"/>
          <w:sz w:val="24"/>
          <w:szCs w:val="24"/>
        </w:rPr>
        <w:tab/>
      </w:r>
      <w:r>
        <w:rPr>
          <w:w w:val="110"/>
          <w:sz w:val="24"/>
          <w:szCs w:val="24"/>
        </w:rPr>
        <w:tab/>
      </w:r>
      <w:r>
        <w:rPr>
          <w:w w:val="110"/>
          <w:sz w:val="24"/>
          <w:szCs w:val="24"/>
        </w:rPr>
        <w:tab/>
        <w:t>washington@dhewd.mo.gov</w:t>
      </w:r>
    </w:p>
    <w:p w14:paraId="2A2755D2" w14:textId="1F7775DB" w:rsidR="008061E4" w:rsidRDefault="008061E4" w:rsidP="008061E4">
      <w:pPr>
        <w:pStyle w:val="BodyText"/>
        <w:spacing w:before="0" w:after="0" w:line="240" w:lineRule="auto"/>
        <w:ind w:right="-202"/>
        <w:jc w:val="both"/>
        <w:rPr>
          <w:w w:val="110"/>
          <w:sz w:val="24"/>
          <w:szCs w:val="24"/>
        </w:rPr>
      </w:pPr>
      <w:r>
        <w:rPr>
          <w:w w:val="110"/>
          <w:sz w:val="24"/>
          <w:szCs w:val="24"/>
        </w:rPr>
        <w:t>MON-FRI 8:00am-5:00pm</w:t>
      </w:r>
      <w:r>
        <w:rPr>
          <w:w w:val="110"/>
          <w:sz w:val="24"/>
          <w:szCs w:val="24"/>
        </w:rPr>
        <w:tab/>
      </w:r>
      <w:r>
        <w:rPr>
          <w:w w:val="110"/>
          <w:sz w:val="24"/>
          <w:szCs w:val="24"/>
        </w:rPr>
        <w:tab/>
      </w:r>
      <w:r>
        <w:rPr>
          <w:w w:val="110"/>
          <w:sz w:val="24"/>
          <w:szCs w:val="24"/>
        </w:rPr>
        <w:tab/>
      </w:r>
      <w:r>
        <w:rPr>
          <w:w w:val="110"/>
          <w:sz w:val="24"/>
          <w:szCs w:val="24"/>
        </w:rPr>
        <w:tab/>
        <w:t>MON-FRI 8:00am-5:00pm</w:t>
      </w:r>
      <w:r>
        <w:rPr>
          <w:w w:val="110"/>
          <w:sz w:val="24"/>
          <w:szCs w:val="24"/>
        </w:rPr>
        <w:tab/>
      </w:r>
    </w:p>
    <w:p w14:paraId="625C86B6" w14:textId="77777777" w:rsidR="00C00550" w:rsidRDefault="00C00550" w:rsidP="00C00550">
      <w:pPr>
        <w:rPr>
          <w:b/>
          <w:sz w:val="28"/>
          <w:szCs w:val="28"/>
          <w:u w:val="single"/>
        </w:rPr>
      </w:pPr>
    </w:p>
    <w:p w14:paraId="70AFE4A6" w14:textId="77777777" w:rsidR="00C00550" w:rsidRDefault="00C00550" w:rsidP="00C00550">
      <w:pPr>
        <w:rPr>
          <w:b/>
          <w:sz w:val="28"/>
          <w:szCs w:val="28"/>
          <w:u w:val="single"/>
        </w:rPr>
      </w:pPr>
    </w:p>
    <w:p w14:paraId="3B2CCF18" w14:textId="26E39FC1" w:rsidR="00C00550" w:rsidRPr="00C00550" w:rsidRDefault="00C00550" w:rsidP="00C00550">
      <w:pPr>
        <w:rPr>
          <w:w w:val="110"/>
          <w:sz w:val="28"/>
          <w:szCs w:val="28"/>
          <w:u w:val="single"/>
        </w:rPr>
      </w:pPr>
      <w:r w:rsidRPr="00C00550">
        <w:rPr>
          <w:w w:val="110"/>
          <w:sz w:val="28"/>
          <w:szCs w:val="28"/>
          <w:u w:val="single"/>
        </w:rPr>
        <w:t>Current WIOA Service Providers</w:t>
      </w:r>
    </w:p>
    <w:p w14:paraId="411197B2" w14:textId="77777777" w:rsidR="00C00550" w:rsidRPr="00C00550" w:rsidRDefault="00C00550" w:rsidP="00C00550">
      <w:pPr>
        <w:rPr>
          <w:w w:val="110"/>
          <w:sz w:val="24"/>
          <w:szCs w:val="24"/>
        </w:rPr>
      </w:pPr>
      <w:r w:rsidRPr="00C00550">
        <w:rPr>
          <w:w w:val="110"/>
          <w:sz w:val="24"/>
          <w:szCs w:val="24"/>
        </w:rPr>
        <w:t>Adult &amp; Dislocated Workers &amp; Youth- MERS Goodwill</w:t>
      </w:r>
    </w:p>
    <w:p w14:paraId="5AF5688C" w14:textId="77777777" w:rsidR="00C00550" w:rsidRPr="00C00550" w:rsidRDefault="00C00550" w:rsidP="00C00550">
      <w:pPr>
        <w:rPr>
          <w:w w:val="110"/>
          <w:sz w:val="24"/>
          <w:szCs w:val="24"/>
        </w:rPr>
      </w:pPr>
      <w:r w:rsidRPr="00C00550">
        <w:rPr>
          <w:w w:val="110"/>
          <w:sz w:val="24"/>
          <w:szCs w:val="24"/>
        </w:rPr>
        <w:t>Jefferson &amp; East Central Colleges</w:t>
      </w:r>
    </w:p>
    <w:p w14:paraId="0D7DCC6E" w14:textId="77777777" w:rsidR="008061E4" w:rsidRDefault="008061E4" w:rsidP="008061E4">
      <w:pPr>
        <w:pStyle w:val="BodyText"/>
        <w:spacing w:before="0" w:after="0" w:line="240" w:lineRule="auto"/>
        <w:ind w:right="-202"/>
        <w:jc w:val="both"/>
        <w:rPr>
          <w:w w:val="110"/>
          <w:sz w:val="24"/>
          <w:szCs w:val="24"/>
        </w:rPr>
      </w:pPr>
    </w:p>
    <w:p w14:paraId="3CD7E4A8" w14:textId="77777777" w:rsidR="008061E4" w:rsidRPr="00807B84" w:rsidRDefault="008061E4" w:rsidP="008061E4">
      <w:pPr>
        <w:pStyle w:val="BodyText"/>
        <w:ind w:right="-200"/>
        <w:jc w:val="both"/>
        <w:rPr>
          <w:w w:val="110"/>
          <w:sz w:val="24"/>
          <w:szCs w:val="24"/>
        </w:rPr>
      </w:pPr>
    </w:p>
    <w:p w14:paraId="720F66A7" w14:textId="13B89762" w:rsidR="008061E4" w:rsidRDefault="008061E4">
      <w:pPr>
        <w:rPr>
          <w:w w:val="105"/>
          <w:sz w:val="24"/>
        </w:rPr>
      </w:pPr>
      <w:r>
        <w:rPr>
          <w:w w:val="105"/>
          <w:sz w:val="24"/>
        </w:rPr>
        <w:br w:type="page"/>
      </w:r>
    </w:p>
    <w:p w14:paraId="6B69CE4E" w14:textId="77777777" w:rsidR="00CB2076" w:rsidRPr="005B7838" w:rsidRDefault="00CB2076" w:rsidP="005B7838">
      <w:pPr>
        <w:pStyle w:val="Heading7"/>
        <w:ind w:right="60"/>
        <w:jc w:val="center"/>
        <w:rPr>
          <w:b/>
          <w:bCs/>
          <w:w w:val="105"/>
          <w:sz w:val="48"/>
          <w:szCs w:val="48"/>
        </w:rPr>
      </w:pPr>
      <w:r w:rsidRPr="005B7838">
        <w:rPr>
          <w:b/>
          <w:bCs/>
          <w:w w:val="105"/>
          <w:sz w:val="48"/>
          <w:szCs w:val="48"/>
        </w:rPr>
        <w:lastRenderedPageBreak/>
        <w:t xml:space="preserve">RESPONSIBILITIES &amp; FUNCTIONS </w:t>
      </w:r>
    </w:p>
    <w:p w14:paraId="3ED01701" w14:textId="77777777" w:rsidR="00F406A1" w:rsidRPr="005A7A06" w:rsidRDefault="00A7097B" w:rsidP="005A7A06">
      <w:pPr>
        <w:pStyle w:val="BodyText"/>
        <w:rPr>
          <w:sz w:val="24"/>
          <w:szCs w:val="24"/>
        </w:rPr>
      </w:pPr>
      <w:r w:rsidRPr="005A7A06">
        <w:rPr>
          <w:noProof/>
          <w:sz w:val="24"/>
          <w:szCs w:val="24"/>
        </w:rPr>
        <mc:AlternateContent>
          <mc:Choice Requires="wps">
            <w:drawing>
              <wp:anchor distT="0" distB="0" distL="114300" distR="114300" simplePos="0" relativeHeight="251658253" behindDoc="1" locked="0" layoutInCell="1" allowOverlap="1" wp14:anchorId="510DA9E7" wp14:editId="143BE8F9">
                <wp:simplePos x="0" y="0"/>
                <wp:positionH relativeFrom="page">
                  <wp:posOffset>8169275</wp:posOffset>
                </wp:positionH>
                <wp:positionV relativeFrom="paragraph">
                  <wp:posOffset>217170</wp:posOffset>
                </wp:positionV>
                <wp:extent cx="6111240" cy="0"/>
                <wp:effectExtent l="34925" t="35560" r="35560" b="40640"/>
                <wp:wrapNone/>
                <wp:docPr id="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639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89B0" id="Line 8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25pt,17.1pt" to="1124.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" strokeweight="1.77742mm">
                <w10:wrap anchorx="page"/>
              </v:line>
            </w:pict>
          </mc:Fallback>
        </mc:AlternateContent>
      </w:r>
      <w:r w:rsidR="00F406A1" w:rsidRPr="005A7A06">
        <w:rPr>
          <w:sz w:val="24"/>
          <w:szCs w:val="24"/>
        </w:rPr>
        <w:t>The Workforce Development Legislation created a balanced role for local public and private leaders in program planning and management. The WDB, in partnership with local governments, has overall policy and oversight responsibility for local programs. Agreement between the WDB and CHIEF ELECTED OFFICIALS is required on most major policy issues including:</w:t>
      </w:r>
    </w:p>
    <w:p w14:paraId="7A1075B4" w14:textId="77777777" w:rsidR="00F406A1" w:rsidRPr="00596DD2" w:rsidRDefault="00F406A1" w:rsidP="00DC7645">
      <w:pPr>
        <w:jc w:val="center"/>
        <w:rPr>
          <w:b/>
          <w:sz w:val="32"/>
          <w:szCs w:val="32"/>
        </w:rPr>
      </w:pPr>
      <w:r w:rsidRPr="00596DD2">
        <w:rPr>
          <w:b/>
          <w:w w:val="105"/>
          <w:sz w:val="32"/>
          <w:szCs w:val="32"/>
        </w:rPr>
        <w:t>Workforce Development Board &amp; CEO</w:t>
      </w:r>
      <w:r w:rsidR="00862555">
        <w:rPr>
          <w:b/>
          <w:w w:val="105"/>
          <w:sz w:val="32"/>
          <w:szCs w:val="32"/>
        </w:rPr>
        <w:t xml:space="preserve"> </w:t>
      </w:r>
      <w:r w:rsidRPr="00596DD2">
        <w:rPr>
          <w:b/>
          <w:spacing w:val="-82"/>
          <w:w w:val="105"/>
          <w:sz w:val="32"/>
          <w:szCs w:val="32"/>
        </w:rPr>
        <w:t xml:space="preserve">      </w:t>
      </w:r>
      <w:r w:rsidR="00DC7645" w:rsidRPr="00596DD2">
        <w:rPr>
          <w:b/>
          <w:spacing w:val="-82"/>
          <w:w w:val="105"/>
          <w:sz w:val="32"/>
          <w:szCs w:val="32"/>
        </w:rPr>
        <w:t xml:space="preserve">     </w:t>
      </w:r>
      <w:r w:rsidRPr="00596DD2">
        <w:rPr>
          <w:b/>
          <w:sz w:val="32"/>
          <w:szCs w:val="32"/>
        </w:rPr>
        <w:t>Responsibilities</w:t>
      </w:r>
      <w:r w:rsidR="00CB2076" w:rsidRPr="00596DD2">
        <w:rPr>
          <w:b/>
          <w:sz w:val="32"/>
          <w:szCs w:val="32"/>
        </w:rPr>
        <w:t>/Functions</w:t>
      </w:r>
    </w:p>
    <w:p w14:paraId="1BF4931E" w14:textId="42409293" w:rsidR="00F406A1" w:rsidRPr="005D7F5C" w:rsidRDefault="00F406A1" w:rsidP="005D7F5C">
      <w:pPr>
        <w:pStyle w:val="BodyText"/>
        <w:numPr>
          <w:ilvl w:val="3"/>
          <w:numId w:val="12"/>
        </w:numPr>
        <w:ind w:left="810" w:hanging="450"/>
        <w:rPr>
          <w:w w:val="110"/>
          <w:sz w:val="24"/>
          <w:szCs w:val="24"/>
        </w:rPr>
      </w:pPr>
      <w:r w:rsidRPr="005D7F5C">
        <w:rPr>
          <w:w w:val="110"/>
          <w:sz w:val="24"/>
          <w:szCs w:val="24"/>
        </w:rPr>
        <w:t>Serve as the region's workforce broker - bringing employers</w:t>
      </w:r>
      <w:r w:rsidR="005D7F5C">
        <w:rPr>
          <w:w w:val="110"/>
          <w:sz w:val="24"/>
          <w:szCs w:val="24"/>
        </w:rPr>
        <w:t xml:space="preserve"> </w:t>
      </w:r>
      <w:r w:rsidRPr="005D7F5C">
        <w:rPr>
          <w:w w:val="110"/>
          <w:sz w:val="24"/>
          <w:szCs w:val="24"/>
        </w:rPr>
        <w:t>and qualified applicants together.</w:t>
      </w:r>
    </w:p>
    <w:p w14:paraId="30F56B49" w14:textId="5E1C1147" w:rsidR="00F406A1" w:rsidRPr="005D7F5C" w:rsidRDefault="00F406A1" w:rsidP="005D7F5C">
      <w:pPr>
        <w:pStyle w:val="BodyText"/>
        <w:numPr>
          <w:ilvl w:val="3"/>
          <w:numId w:val="12"/>
        </w:numPr>
        <w:spacing w:before="1" w:line="254" w:lineRule="auto"/>
        <w:ind w:left="810" w:right="136" w:hanging="450"/>
        <w:rPr>
          <w:w w:val="110"/>
          <w:sz w:val="24"/>
          <w:szCs w:val="24"/>
        </w:rPr>
      </w:pPr>
      <w:r w:rsidRPr="005D5AC6">
        <w:rPr>
          <w:w w:val="110"/>
          <w:sz w:val="24"/>
          <w:szCs w:val="24"/>
        </w:rPr>
        <w:t xml:space="preserve">Promote life-long learning by providing access to training </w:t>
      </w:r>
      <w:r w:rsidRPr="005D7F5C">
        <w:rPr>
          <w:w w:val="110"/>
          <w:sz w:val="24"/>
          <w:szCs w:val="24"/>
        </w:rPr>
        <w:t>in today's market.</w:t>
      </w:r>
    </w:p>
    <w:p w14:paraId="6F9089EB" w14:textId="10C28EB9" w:rsidR="00F406A1" w:rsidRPr="005A7A06" w:rsidRDefault="00F406A1" w:rsidP="005D7F5C">
      <w:pPr>
        <w:pStyle w:val="BodyText"/>
        <w:numPr>
          <w:ilvl w:val="3"/>
          <w:numId w:val="12"/>
        </w:numPr>
        <w:tabs>
          <w:tab w:val="left" w:pos="1558"/>
        </w:tabs>
        <w:spacing w:before="1"/>
        <w:ind w:left="810" w:hanging="450"/>
        <w:rPr>
          <w:w w:val="110"/>
          <w:sz w:val="24"/>
          <w:szCs w:val="24"/>
        </w:rPr>
      </w:pPr>
      <w:r w:rsidRPr="005D5AC6">
        <w:rPr>
          <w:w w:val="110"/>
          <w:sz w:val="24"/>
          <w:szCs w:val="24"/>
        </w:rPr>
        <w:t>Set in place systems, policies, priorities, and</w:t>
      </w:r>
      <w:r w:rsidRPr="005A7A06">
        <w:rPr>
          <w:w w:val="110"/>
          <w:sz w:val="24"/>
          <w:szCs w:val="24"/>
        </w:rPr>
        <w:t xml:space="preserve"> </w:t>
      </w:r>
      <w:r w:rsidRPr="005D5AC6">
        <w:rPr>
          <w:w w:val="110"/>
          <w:sz w:val="24"/>
          <w:szCs w:val="24"/>
        </w:rPr>
        <w:t>budgets.</w:t>
      </w:r>
    </w:p>
    <w:p w14:paraId="0757DC2E" w14:textId="7ACA0919" w:rsidR="00F406A1" w:rsidRPr="005D7F5C" w:rsidRDefault="00F406A1" w:rsidP="005D7F5C">
      <w:pPr>
        <w:pStyle w:val="BodyText"/>
        <w:numPr>
          <w:ilvl w:val="3"/>
          <w:numId w:val="12"/>
        </w:numPr>
        <w:tabs>
          <w:tab w:val="left" w:pos="1564"/>
        </w:tabs>
        <w:ind w:left="810" w:hanging="450"/>
        <w:rPr>
          <w:w w:val="110"/>
          <w:sz w:val="24"/>
          <w:szCs w:val="24"/>
        </w:rPr>
      </w:pPr>
      <w:r w:rsidRPr="005D5AC6">
        <w:rPr>
          <w:w w:val="110"/>
          <w:sz w:val="24"/>
          <w:szCs w:val="24"/>
        </w:rPr>
        <w:t xml:space="preserve">Coordinate youth program activities through the </w:t>
      </w:r>
      <w:r w:rsidRPr="005D7F5C">
        <w:rPr>
          <w:w w:val="110"/>
          <w:sz w:val="24"/>
          <w:szCs w:val="24"/>
        </w:rPr>
        <w:t>Youth Committee.</w:t>
      </w:r>
    </w:p>
    <w:p w14:paraId="62E4B29E" w14:textId="04CD72BE" w:rsidR="00F406A1" w:rsidRPr="005D7F5C" w:rsidRDefault="00F406A1" w:rsidP="005D7F5C">
      <w:pPr>
        <w:pStyle w:val="BodyText"/>
        <w:numPr>
          <w:ilvl w:val="3"/>
          <w:numId w:val="12"/>
        </w:numPr>
        <w:tabs>
          <w:tab w:val="left" w:pos="1561"/>
        </w:tabs>
        <w:spacing w:line="254" w:lineRule="auto"/>
        <w:ind w:left="810" w:right="311" w:hanging="450"/>
        <w:rPr>
          <w:w w:val="110"/>
          <w:sz w:val="24"/>
          <w:szCs w:val="24"/>
        </w:rPr>
      </w:pPr>
      <w:r w:rsidRPr="005D5AC6">
        <w:rPr>
          <w:w w:val="110"/>
          <w:sz w:val="24"/>
          <w:szCs w:val="24"/>
        </w:rPr>
        <w:t xml:space="preserve">Prepare youth for the world of work through Area </w:t>
      </w:r>
      <w:r w:rsidRPr="005D7F5C">
        <w:rPr>
          <w:w w:val="110"/>
          <w:sz w:val="24"/>
          <w:szCs w:val="24"/>
        </w:rPr>
        <w:t>Technical School programs, apprenticeships, and</w:t>
      </w:r>
      <w:r w:rsidR="005D7F5C">
        <w:rPr>
          <w:w w:val="110"/>
          <w:sz w:val="24"/>
          <w:szCs w:val="24"/>
        </w:rPr>
        <w:t xml:space="preserve"> </w:t>
      </w:r>
      <w:r w:rsidRPr="005D7F5C">
        <w:rPr>
          <w:w w:val="110"/>
          <w:sz w:val="24"/>
          <w:szCs w:val="24"/>
        </w:rPr>
        <w:t>youth work experience programs.</w:t>
      </w:r>
    </w:p>
    <w:p w14:paraId="0572572A" w14:textId="2EE38232" w:rsidR="00F406A1" w:rsidRPr="005D7F5C" w:rsidRDefault="00F406A1" w:rsidP="005D7F5C">
      <w:pPr>
        <w:pStyle w:val="BodyText"/>
        <w:numPr>
          <w:ilvl w:val="3"/>
          <w:numId w:val="12"/>
        </w:numPr>
        <w:tabs>
          <w:tab w:val="left" w:pos="1553"/>
        </w:tabs>
        <w:ind w:left="810" w:hanging="450"/>
        <w:rPr>
          <w:w w:val="110"/>
          <w:sz w:val="24"/>
          <w:szCs w:val="24"/>
        </w:rPr>
      </w:pPr>
      <w:r w:rsidRPr="005D5AC6">
        <w:rPr>
          <w:w w:val="110"/>
          <w:sz w:val="24"/>
          <w:szCs w:val="24"/>
        </w:rPr>
        <w:t>Lead the effort to move welfare recipients toward</w:t>
      </w:r>
      <w:r w:rsidR="005D7F5C">
        <w:rPr>
          <w:w w:val="110"/>
          <w:sz w:val="24"/>
          <w:szCs w:val="24"/>
        </w:rPr>
        <w:t xml:space="preserve"> </w:t>
      </w:r>
      <w:r w:rsidRPr="005D7F5C">
        <w:rPr>
          <w:w w:val="110"/>
          <w:sz w:val="24"/>
          <w:szCs w:val="24"/>
        </w:rPr>
        <w:t>self-sufficiency.</w:t>
      </w:r>
    </w:p>
    <w:p w14:paraId="06A5F690" w14:textId="273D39FE" w:rsidR="00F406A1" w:rsidRPr="005D7F5C" w:rsidRDefault="00F406A1" w:rsidP="005D7F5C">
      <w:pPr>
        <w:pStyle w:val="BodyText"/>
        <w:numPr>
          <w:ilvl w:val="3"/>
          <w:numId w:val="12"/>
        </w:numPr>
        <w:tabs>
          <w:tab w:val="left" w:pos="1554"/>
        </w:tabs>
        <w:spacing w:line="254" w:lineRule="auto"/>
        <w:ind w:left="810" w:right="311" w:hanging="450"/>
        <w:rPr>
          <w:w w:val="110"/>
          <w:sz w:val="24"/>
          <w:szCs w:val="24"/>
        </w:rPr>
      </w:pPr>
      <w:r w:rsidRPr="005D5AC6">
        <w:rPr>
          <w:w w:val="110"/>
          <w:sz w:val="24"/>
          <w:szCs w:val="24"/>
        </w:rPr>
        <w:t>Provide</w:t>
      </w:r>
      <w:r w:rsidRPr="005A7A06">
        <w:rPr>
          <w:w w:val="110"/>
          <w:sz w:val="24"/>
          <w:szCs w:val="24"/>
        </w:rPr>
        <w:t xml:space="preserve"> </w:t>
      </w:r>
      <w:r w:rsidRPr="005D5AC6">
        <w:rPr>
          <w:w w:val="110"/>
          <w:sz w:val="24"/>
          <w:szCs w:val="24"/>
        </w:rPr>
        <w:t>assistance</w:t>
      </w:r>
      <w:r w:rsidRPr="005A7A06">
        <w:rPr>
          <w:w w:val="110"/>
          <w:sz w:val="24"/>
          <w:szCs w:val="24"/>
        </w:rPr>
        <w:t xml:space="preserve"> </w:t>
      </w:r>
      <w:r w:rsidRPr="005D5AC6">
        <w:rPr>
          <w:w w:val="110"/>
          <w:sz w:val="24"/>
          <w:szCs w:val="24"/>
        </w:rPr>
        <w:t>to</w:t>
      </w:r>
      <w:r w:rsidRPr="005A7A06">
        <w:rPr>
          <w:w w:val="110"/>
          <w:sz w:val="24"/>
          <w:szCs w:val="24"/>
        </w:rPr>
        <w:t xml:space="preserve"> </w:t>
      </w:r>
      <w:r w:rsidRPr="005D5AC6">
        <w:rPr>
          <w:w w:val="110"/>
          <w:sz w:val="24"/>
          <w:szCs w:val="24"/>
        </w:rPr>
        <w:t>companies</w:t>
      </w:r>
      <w:r w:rsidRPr="005A7A06">
        <w:rPr>
          <w:w w:val="110"/>
          <w:sz w:val="24"/>
          <w:szCs w:val="24"/>
        </w:rPr>
        <w:t xml:space="preserve"> </w:t>
      </w:r>
      <w:r w:rsidRPr="005D5AC6">
        <w:rPr>
          <w:w w:val="110"/>
          <w:sz w:val="24"/>
          <w:szCs w:val="24"/>
        </w:rPr>
        <w:t>that</w:t>
      </w:r>
      <w:r w:rsidRPr="005A7A06">
        <w:rPr>
          <w:w w:val="110"/>
          <w:sz w:val="24"/>
          <w:szCs w:val="24"/>
        </w:rPr>
        <w:t xml:space="preserve"> </w:t>
      </w:r>
      <w:r w:rsidRPr="005D5AC6">
        <w:rPr>
          <w:w w:val="110"/>
          <w:sz w:val="24"/>
          <w:szCs w:val="24"/>
        </w:rPr>
        <w:t>find</w:t>
      </w:r>
      <w:r w:rsidRPr="005A7A06">
        <w:rPr>
          <w:w w:val="110"/>
          <w:sz w:val="24"/>
          <w:szCs w:val="24"/>
        </w:rPr>
        <w:t xml:space="preserve"> </w:t>
      </w:r>
      <w:r w:rsidRPr="005D5AC6">
        <w:rPr>
          <w:w w:val="110"/>
          <w:sz w:val="24"/>
          <w:szCs w:val="24"/>
        </w:rPr>
        <w:t>themselves</w:t>
      </w:r>
      <w:r w:rsidRPr="005A7A06">
        <w:rPr>
          <w:w w:val="110"/>
          <w:sz w:val="24"/>
          <w:szCs w:val="24"/>
        </w:rPr>
        <w:t xml:space="preserve"> </w:t>
      </w:r>
      <w:r w:rsidRPr="005D7F5C">
        <w:rPr>
          <w:w w:val="110"/>
          <w:sz w:val="24"/>
          <w:szCs w:val="24"/>
        </w:rPr>
        <w:t xml:space="preserve">in the unfortunate situation of reducing their </w:t>
      </w:r>
      <w:proofErr w:type="gramStart"/>
      <w:r w:rsidRPr="005D7F5C">
        <w:rPr>
          <w:w w:val="110"/>
          <w:sz w:val="24"/>
          <w:szCs w:val="24"/>
        </w:rPr>
        <w:t>workforce,</w:t>
      </w:r>
      <w:r w:rsidR="005D7F5C">
        <w:rPr>
          <w:w w:val="110"/>
          <w:sz w:val="24"/>
          <w:szCs w:val="24"/>
        </w:rPr>
        <w:t xml:space="preserve"> </w:t>
      </w:r>
      <w:r w:rsidRPr="005D7F5C">
        <w:rPr>
          <w:w w:val="110"/>
          <w:sz w:val="24"/>
          <w:szCs w:val="24"/>
        </w:rPr>
        <w:t>and</w:t>
      </w:r>
      <w:proofErr w:type="gramEnd"/>
      <w:r w:rsidRPr="005D7F5C">
        <w:rPr>
          <w:w w:val="110"/>
          <w:sz w:val="24"/>
          <w:szCs w:val="24"/>
        </w:rPr>
        <w:t xml:space="preserve"> assisting companies to develop strategies that may</w:t>
      </w:r>
      <w:r w:rsidR="005D7F5C">
        <w:rPr>
          <w:w w:val="110"/>
          <w:sz w:val="24"/>
          <w:szCs w:val="24"/>
        </w:rPr>
        <w:t xml:space="preserve"> </w:t>
      </w:r>
      <w:r w:rsidRPr="005D7F5C">
        <w:rPr>
          <w:w w:val="110"/>
          <w:sz w:val="24"/>
          <w:szCs w:val="24"/>
        </w:rPr>
        <w:t>avert layoffs.</w:t>
      </w:r>
    </w:p>
    <w:p w14:paraId="1731FFAC" w14:textId="78D2D0C2" w:rsidR="00F406A1" w:rsidRPr="005D7F5C" w:rsidRDefault="00F406A1" w:rsidP="005D7F5C">
      <w:pPr>
        <w:pStyle w:val="BodyText"/>
        <w:numPr>
          <w:ilvl w:val="3"/>
          <w:numId w:val="12"/>
        </w:numPr>
        <w:tabs>
          <w:tab w:val="left" w:pos="1554"/>
        </w:tabs>
        <w:ind w:left="810" w:hanging="450"/>
        <w:rPr>
          <w:w w:val="110"/>
          <w:sz w:val="24"/>
          <w:szCs w:val="24"/>
        </w:rPr>
      </w:pPr>
      <w:r w:rsidRPr="0007770A">
        <w:rPr>
          <w:w w:val="110"/>
          <w:sz w:val="24"/>
          <w:szCs w:val="24"/>
        </w:rPr>
        <w:t>Provid</w:t>
      </w:r>
      <w:r>
        <w:rPr>
          <w:w w:val="110"/>
          <w:sz w:val="24"/>
          <w:szCs w:val="24"/>
        </w:rPr>
        <w:t>e</w:t>
      </w:r>
      <w:r w:rsidRPr="0007770A">
        <w:rPr>
          <w:w w:val="110"/>
          <w:sz w:val="24"/>
          <w:szCs w:val="24"/>
        </w:rPr>
        <w:t xml:space="preserve"> access to current workforce data and labor </w:t>
      </w:r>
      <w:r w:rsidRPr="005D7F5C">
        <w:rPr>
          <w:w w:val="110"/>
          <w:sz w:val="24"/>
          <w:szCs w:val="24"/>
        </w:rPr>
        <w:t>market information.</w:t>
      </w:r>
    </w:p>
    <w:p w14:paraId="742A2B6B" w14:textId="462D8D95" w:rsidR="00F406A1" w:rsidRPr="005A7A06" w:rsidRDefault="00F406A1" w:rsidP="005D7F5C">
      <w:pPr>
        <w:pStyle w:val="BodyText"/>
        <w:numPr>
          <w:ilvl w:val="3"/>
          <w:numId w:val="12"/>
        </w:numPr>
        <w:tabs>
          <w:tab w:val="left" w:pos="1557"/>
        </w:tabs>
        <w:ind w:left="810" w:hanging="450"/>
        <w:rPr>
          <w:w w:val="110"/>
          <w:sz w:val="24"/>
          <w:szCs w:val="24"/>
        </w:rPr>
      </w:pPr>
      <w:r w:rsidRPr="0007770A">
        <w:rPr>
          <w:w w:val="110"/>
          <w:sz w:val="24"/>
          <w:szCs w:val="24"/>
        </w:rPr>
        <w:t>Oversee the performance and accountability</w:t>
      </w:r>
      <w:r w:rsidRPr="005A7A06">
        <w:rPr>
          <w:w w:val="110"/>
          <w:sz w:val="24"/>
          <w:szCs w:val="24"/>
        </w:rPr>
        <w:t xml:space="preserve"> </w:t>
      </w:r>
      <w:r w:rsidRPr="0007770A">
        <w:rPr>
          <w:w w:val="110"/>
          <w:sz w:val="24"/>
          <w:szCs w:val="24"/>
        </w:rPr>
        <w:t>system.</w:t>
      </w:r>
    </w:p>
    <w:p w14:paraId="70CA2697" w14:textId="77777777" w:rsidR="00F406A1" w:rsidRPr="00182036" w:rsidRDefault="00F406A1" w:rsidP="00F406A1">
      <w:pPr>
        <w:pStyle w:val="BodyText"/>
        <w:spacing w:line="252" w:lineRule="auto"/>
        <w:ind w:left="123" w:right="116"/>
        <w:jc w:val="both"/>
        <w:rPr>
          <w:sz w:val="24"/>
          <w:szCs w:val="24"/>
        </w:rPr>
      </w:pPr>
      <w:r w:rsidRPr="00182036">
        <w:rPr>
          <w:w w:val="110"/>
          <w:sz w:val="24"/>
          <w:szCs w:val="24"/>
        </w:rPr>
        <w:t xml:space="preserve">The law encourages the </w:t>
      </w:r>
      <w:r>
        <w:rPr>
          <w:w w:val="110"/>
          <w:sz w:val="24"/>
          <w:szCs w:val="24"/>
        </w:rPr>
        <w:t>Board</w:t>
      </w:r>
      <w:r w:rsidRPr="00182036">
        <w:rPr>
          <w:w w:val="110"/>
          <w:sz w:val="24"/>
          <w:szCs w:val="24"/>
        </w:rPr>
        <w:t xml:space="preserve"> and local governments to share responsibility for program planning, management, and operation. However, the </w:t>
      </w:r>
      <w:r>
        <w:rPr>
          <w:w w:val="110"/>
          <w:sz w:val="24"/>
          <w:szCs w:val="24"/>
        </w:rPr>
        <w:t>Board</w:t>
      </w:r>
      <w:r w:rsidRPr="00182036">
        <w:rPr>
          <w:w w:val="110"/>
          <w:sz w:val="24"/>
          <w:szCs w:val="24"/>
        </w:rPr>
        <w:t xml:space="preserve"> is also authorized to perform certain functions independent of the agreement(s) with the Chief Elected Officials. Other authorities the </w:t>
      </w:r>
      <w:r>
        <w:rPr>
          <w:w w:val="110"/>
          <w:sz w:val="24"/>
          <w:szCs w:val="24"/>
        </w:rPr>
        <w:t>Board</w:t>
      </w:r>
      <w:r w:rsidRPr="00182036">
        <w:rPr>
          <w:w w:val="110"/>
          <w:sz w:val="24"/>
          <w:szCs w:val="24"/>
        </w:rPr>
        <w:t xml:space="preserve"> can exercise independently include:</w:t>
      </w:r>
    </w:p>
    <w:p w14:paraId="65453FDF" w14:textId="77777777" w:rsidR="00F406A1" w:rsidRPr="00182036" w:rsidRDefault="00F406A1" w:rsidP="00F406A1">
      <w:pPr>
        <w:pStyle w:val="BodyText"/>
        <w:spacing w:before="1"/>
        <w:ind w:left="867"/>
        <w:rPr>
          <w:sz w:val="24"/>
          <w:szCs w:val="24"/>
        </w:rPr>
      </w:pPr>
      <w:r w:rsidRPr="00182036">
        <w:rPr>
          <w:w w:val="110"/>
          <w:sz w:val="24"/>
          <w:szCs w:val="24"/>
          <w:u w:val="thick"/>
        </w:rPr>
        <w:t>Procedures for Plan Development</w:t>
      </w:r>
    </w:p>
    <w:p w14:paraId="2CB02DEC" w14:textId="77777777" w:rsidR="00F406A1" w:rsidRPr="00182036" w:rsidRDefault="00F406A1" w:rsidP="00F406A1">
      <w:pPr>
        <w:pStyle w:val="BodyText"/>
        <w:spacing w:before="9" w:line="254" w:lineRule="auto"/>
        <w:ind w:left="862" w:right="199" w:hanging="6"/>
        <w:rPr>
          <w:sz w:val="24"/>
          <w:szCs w:val="24"/>
        </w:rPr>
      </w:pPr>
      <w:r w:rsidRPr="00182036">
        <w:rPr>
          <w:w w:val="110"/>
          <w:sz w:val="24"/>
          <w:szCs w:val="24"/>
        </w:rPr>
        <w:t>The procedures should spell out who will develop a job-training plan and what planning process will be used.</w:t>
      </w:r>
    </w:p>
    <w:p w14:paraId="5B7D4A2E" w14:textId="77777777" w:rsidR="00F406A1" w:rsidRPr="00182036" w:rsidRDefault="00F406A1" w:rsidP="00F406A1">
      <w:pPr>
        <w:pStyle w:val="BodyText"/>
        <w:ind w:left="850"/>
        <w:rPr>
          <w:sz w:val="24"/>
          <w:szCs w:val="24"/>
        </w:rPr>
      </w:pPr>
      <w:r w:rsidRPr="00182036">
        <w:rPr>
          <w:w w:val="110"/>
          <w:sz w:val="24"/>
          <w:szCs w:val="24"/>
          <w:u w:val="thick"/>
        </w:rPr>
        <w:t>Selection of Grant Recipient</w:t>
      </w:r>
    </w:p>
    <w:p w14:paraId="7093B36E" w14:textId="77777777" w:rsidR="00F406A1" w:rsidRPr="00182036" w:rsidRDefault="00F406A1" w:rsidP="00F406A1">
      <w:pPr>
        <w:pStyle w:val="BodyText"/>
        <w:spacing w:before="15" w:line="247" w:lineRule="auto"/>
        <w:ind w:left="862" w:right="199" w:hanging="6"/>
        <w:rPr>
          <w:sz w:val="24"/>
          <w:szCs w:val="24"/>
        </w:rPr>
      </w:pPr>
      <w:r w:rsidRPr="007E08BA">
        <w:rPr>
          <w:sz w:val="24"/>
          <w:szCs w:val="24"/>
        </w:rPr>
        <w:t xml:space="preserve">The Grant Recipient is the legal entity, which receives the funds from the State. </w:t>
      </w:r>
      <w:r w:rsidRPr="007E08BA">
        <w:rPr>
          <w:rFonts w:ascii="Arial"/>
          <w:sz w:val="24"/>
          <w:szCs w:val="24"/>
        </w:rPr>
        <w:t xml:space="preserve"> </w:t>
      </w:r>
      <w:r w:rsidR="00957C06">
        <w:rPr>
          <w:sz w:val="24"/>
          <w:szCs w:val="24"/>
        </w:rPr>
        <w:t xml:space="preserve">It is </w:t>
      </w:r>
      <w:r w:rsidRPr="007E08BA">
        <w:rPr>
          <w:sz w:val="24"/>
          <w:szCs w:val="24"/>
        </w:rPr>
        <w:t>ultimately held liable for the expenditure and disposition of those</w:t>
      </w:r>
      <w:r w:rsidRPr="007E08BA">
        <w:rPr>
          <w:spacing w:val="18"/>
          <w:sz w:val="24"/>
          <w:szCs w:val="24"/>
        </w:rPr>
        <w:t xml:space="preserve"> </w:t>
      </w:r>
      <w:r w:rsidRPr="007E08BA">
        <w:rPr>
          <w:sz w:val="24"/>
          <w:szCs w:val="24"/>
        </w:rPr>
        <w:t>funds</w:t>
      </w:r>
      <w:r w:rsidRPr="00182036">
        <w:rPr>
          <w:w w:val="110"/>
          <w:sz w:val="24"/>
          <w:szCs w:val="24"/>
        </w:rPr>
        <w:t>.</w:t>
      </w:r>
      <w:r w:rsidR="007E08BA">
        <w:rPr>
          <w:w w:val="110"/>
          <w:sz w:val="24"/>
          <w:szCs w:val="24"/>
        </w:rPr>
        <w:t xml:space="preserve"> </w:t>
      </w:r>
    </w:p>
    <w:p w14:paraId="6D57724D" w14:textId="643CAA7C" w:rsidR="00F406A1" w:rsidRPr="00182036" w:rsidRDefault="00F406A1" w:rsidP="00F406A1">
      <w:pPr>
        <w:pStyle w:val="BodyText"/>
        <w:spacing w:before="5"/>
        <w:rPr>
          <w:sz w:val="24"/>
          <w:szCs w:val="24"/>
        </w:rPr>
      </w:pPr>
    </w:p>
    <w:p w14:paraId="4EC8F12D" w14:textId="7581F748" w:rsidR="00F406A1" w:rsidRPr="00182036" w:rsidRDefault="00F406A1" w:rsidP="00F406A1">
      <w:pPr>
        <w:pStyle w:val="BodyText"/>
        <w:ind w:left="850"/>
        <w:rPr>
          <w:sz w:val="24"/>
          <w:szCs w:val="24"/>
        </w:rPr>
      </w:pPr>
      <w:r w:rsidRPr="00182036">
        <w:rPr>
          <w:w w:val="110"/>
          <w:sz w:val="24"/>
          <w:szCs w:val="24"/>
          <w:u w:val="thick"/>
        </w:rPr>
        <w:t>Selection of Program</w:t>
      </w:r>
      <w:r w:rsidR="00E35989">
        <w:rPr>
          <w:spacing w:val="60"/>
          <w:w w:val="110"/>
          <w:sz w:val="24"/>
          <w:szCs w:val="24"/>
          <w:u w:val="thick"/>
        </w:rPr>
        <w:t xml:space="preserve"> </w:t>
      </w:r>
      <w:r w:rsidRPr="00182036">
        <w:rPr>
          <w:w w:val="110"/>
          <w:sz w:val="24"/>
          <w:szCs w:val="24"/>
          <w:u w:val="thick"/>
        </w:rPr>
        <w:t>Administrator</w:t>
      </w:r>
    </w:p>
    <w:p w14:paraId="0DD93945" w14:textId="60574BC4" w:rsidR="00F406A1" w:rsidRPr="00182036" w:rsidRDefault="00F406A1" w:rsidP="00F406A1">
      <w:pPr>
        <w:pStyle w:val="BodyText"/>
        <w:spacing w:before="1" w:line="254" w:lineRule="auto"/>
        <w:ind w:left="856" w:right="199" w:hanging="7"/>
        <w:rPr>
          <w:sz w:val="24"/>
          <w:szCs w:val="24"/>
        </w:rPr>
      </w:pPr>
      <w:r w:rsidRPr="00182036">
        <w:rPr>
          <w:w w:val="110"/>
          <w:sz w:val="24"/>
          <w:szCs w:val="24"/>
        </w:rPr>
        <w:t xml:space="preserve">The Program Administrator is </w:t>
      </w:r>
      <w:r w:rsidR="00957C06">
        <w:rPr>
          <w:w w:val="110"/>
          <w:sz w:val="24"/>
          <w:szCs w:val="24"/>
        </w:rPr>
        <w:t xml:space="preserve">the entity responsible for the </w:t>
      </w:r>
      <w:r w:rsidRPr="00182036">
        <w:rPr>
          <w:w w:val="110"/>
          <w:sz w:val="24"/>
          <w:szCs w:val="24"/>
        </w:rPr>
        <w:t>day-to-day administrative functions of local programs.  It can be the same entity as the Grant Recipient or a separate</w:t>
      </w:r>
      <w:r w:rsidRPr="00182036">
        <w:rPr>
          <w:spacing w:val="62"/>
          <w:w w:val="110"/>
          <w:sz w:val="24"/>
          <w:szCs w:val="24"/>
        </w:rPr>
        <w:t xml:space="preserve"> </w:t>
      </w:r>
      <w:r w:rsidRPr="00182036">
        <w:rPr>
          <w:w w:val="110"/>
          <w:sz w:val="24"/>
          <w:szCs w:val="24"/>
        </w:rPr>
        <w:t>entity.</w:t>
      </w:r>
    </w:p>
    <w:p w14:paraId="264E0A43" w14:textId="3BC37F27" w:rsidR="00F406A1" w:rsidRPr="00182036" w:rsidRDefault="00862555" w:rsidP="00F406A1">
      <w:pPr>
        <w:pStyle w:val="BodyText"/>
        <w:spacing w:before="1"/>
        <w:ind w:left="853"/>
        <w:rPr>
          <w:sz w:val="24"/>
          <w:szCs w:val="24"/>
        </w:rPr>
      </w:pPr>
      <w:r>
        <w:rPr>
          <w:w w:val="110"/>
          <w:sz w:val="24"/>
          <w:szCs w:val="24"/>
          <w:u w:val="thick"/>
        </w:rPr>
        <w:t>Final Program</w:t>
      </w:r>
      <w:r w:rsidR="00F406A1" w:rsidRPr="00182036">
        <w:rPr>
          <w:w w:val="110"/>
          <w:sz w:val="24"/>
          <w:szCs w:val="24"/>
          <w:u w:val="thick"/>
        </w:rPr>
        <w:t xml:space="preserve"> Plan and Budget</w:t>
      </w:r>
    </w:p>
    <w:p w14:paraId="1AEC6BE2" w14:textId="53D045BA" w:rsidR="00F406A1" w:rsidRDefault="00F406A1" w:rsidP="00F406A1">
      <w:pPr>
        <w:pStyle w:val="BodyText"/>
        <w:spacing w:before="9"/>
        <w:ind w:left="856"/>
        <w:rPr>
          <w:w w:val="110"/>
          <w:sz w:val="24"/>
          <w:szCs w:val="24"/>
        </w:rPr>
      </w:pPr>
      <w:r w:rsidRPr="00182036">
        <w:rPr>
          <w:w w:val="110"/>
          <w:sz w:val="24"/>
          <w:szCs w:val="24"/>
        </w:rPr>
        <w:t>Outlines operating budget and program activities.</w:t>
      </w:r>
    </w:p>
    <w:p w14:paraId="780FD57F" w14:textId="77777777" w:rsidR="005D7F5C" w:rsidRPr="00182036" w:rsidRDefault="005D7F5C" w:rsidP="005D7F5C">
      <w:pPr>
        <w:pStyle w:val="BodyText"/>
        <w:spacing w:before="9"/>
        <w:ind w:left="856"/>
        <w:rPr>
          <w:sz w:val="24"/>
          <w:szCs w:val="24"/>
        </w:rPr>
      </w:pPr>
    </w:p>
    <w:p w14:paraId="7999D22B" w14:textId="30003B69" w:rsidR="005D7F5C" w:rsidRPr="00182036" w:rsidRDefault="005D7F5C" w:rsidP="005D7F5C">
      <w:pPr>
        <w:pStyle w:val="BodyText"/>
        <w:spacing w:line="254" w:lineRule="auto"/>
        <w:ind w:left="180" w:right="199" w:hanging="270"/>
        <w:rPr>
          <w:sz w:val="24"/>
          <w:szCs w:val="24"/>
        </w:rPr>
      </w:pPr>
      <w:r w:rsidRPr="005B7838">
        <w:rPr>
          <w:sz w:val="24"/>
          <w:szCs w:val="24"/>
        </w:rPr>
        <w:t>In addition, the Act authorizes the Workforce Development Board to incorporate - this decision "Is a matter for the sole determination of the Board</w:t>
      </w:r>
      <w:proofErr w:type="gramStart"/>
      <w:r w:rsidRPr="005B7838">
        <w:rPr>
          <w:sz w:val="24"/>
          <w:szCs w:val="24"/>
        </w:rPr>
        <w:t>";</w:t>
      </w:r>
      <w:proofErr w:type="gramEnd"/>
    </w:p>
    <w:p w14:paraId="0C08FD05" w14:textId="649E2C94" w:rsidR="005D7F5C" w:rsidRPr="00182036" w:rsidRDefault="005D7F5C" w:rsidP="005D7F5C">
      <w:pPr>
        <w:pStyle w:val="BodyText"/>
        <w:spacing w:line="247" w:lineRule="auto"/>
        <w:ind w:left="180" w:right="667" w:hanging="270"/>
        <w:rPr>
          <w:sz w:val="24"/>
          <w:szCs w:val="24"/>
        </w:rPr>
      </w:pPr>
      <w:r w:rsidRPr="005B7838">
        <w:rPr>
          <w:sz w:val="24"/>
          <w:szCs w:val="24"/>
        </w:rPr>
        <w:t xml:space="preserve">Board members can be removed before their terms are up only in accordance with procedures adopted by the </w:t>
      </w:r>
      <w:proofErr w:type="gramStart"/>
      <w:r w:rsidRPr="005B7838">
        <w:rPr>
          <w:sz w:val="24"/>
          <w:szCs w:val="24"/>
        </w:rPr>
        <w:t>Board;</w:t>
      </w:r>
      <w:proofErr w:type="gramEnd"/>
    </w:p>
    <w:p w14:paraId="48AD865B" w14:textId="232127A6" w:rsidR="005D7F5C" w:rsidRPr="00182036" w:rsidRDefault="005D7F5C" w:rsidP="005D7F5C">
      <w:pPr>
        <w:pStyle w:val="BodyText"/>
        <w:spacing w:before="1" w:line="254" w:lineRule="auto"/>
        <w:ind w:left="180" w:right="667" w:hanging="270"/>
        <w:rPr>
          <w:sz w:val="24"/>
          <w:szCs w:val="24"/>
        </w:rPr>
      </w:pPr>
      <w:r w:rsidRPr="005B7838">
        <w:rPr>
          <w:sz w:val="24"/>
          <w:szCs w:val="24"/>
        </w:rPr>
        <w:t xml:space="preserve">The Chief Elected Officials will initially determine membership structure of the Board, but thereafter it is a Board </w:t>
      </w:r>
      <w:proofErr w:type="gramStart"/>
      <w:r w:rsidRPr="005B7838">
        <w:rPr>
          <w:sz w:val="24"/>
          <w:szCs w:val="24"/>
        </w:rPr>
        <w:t>decision;</w:t>
      </w:r>
      <w:proofErr w:type="gramEnd"/>
    </w:p>
    <w:p w14:paraId="07DB714F" w14:textId="49FAC4C6" w:rsidR="005D7F5C" w:rsidRPr="005B7838" w:rsidRDefault="005D7F5C" w:rsidP="005D7F5C">
      <w:pPr>
        <w:pStyle w:val="BodyText"/>
        <w:spacing w:line="247" w:lineRule="auto"/>
        <w:ind w:left="180" w:right="199" w:hanging="270"/>
        <w:rPr>
          <w:sz w:val="24"/>
          <w:szCs w:val="24"/>
        </w:rPr>
      </w:pPr>
      <w:r w:rsidRPr="005B7838">
        <w:rPr>
          <w:sz w:val="24"/>
          <w:szCs w:val="24"/>
        </w:rPr>
        <w:t xml:space="preserve">The Board Chair must come from business members on the Board and should be elected by the Board rather than chosen by local government </w:t>
      </w:r>
      <w:proofErr w:type="gramStart"/>
      <w:r w:rsidRPr="005B7838">
        <w:rPr>
          <w:sz w:val="24"/>
          <w:szCs w:val="24"/>
        </w:rPr>
        <w:t>officials;</w:t>
      </w:r>
      <w:proofErr w:type="gramEnd"/>
    </w:p>
    <w:p w14:paraId="14690891" w14:textId="345BC5FC" w:rsidR="005D7F5C" w:rsidRPr="00182036" w:rsidRDefault="005D7F5C" w:rsidP="005D7F5C">
      <w:pPr>
        <w:pStyle w:val="BodyText"/>
        <w:spacing w:before="90" w:line="254" w:lineRule="auto"/>
        <w:ind w:left="180" w:right="11" w:hanging="270"/>
        <w:rPr>
          <w:sz w:val="24"/>
          <w:szCs w:val="24"/>
        </w:rPr>
      </w:pPr>
      <w:r w:rsidRPr="005B7838">
        <w:rPr>
          <w:sz w:val="24"/>
          <w:szCs w:val="24"/>
        </w:rPr>
        <w:t xml:space="preserve">The Board can solicit and accept contributions and grants from public and private sources independent of any </w:t>
      </w:r>
      <w:proofErr w:type="gramStart"/>
      <w:r w:rsidRPr="005B7838">
        <w:rPr>
          <w:sz w:val="24"/>
          <w:szCs w:val="24"/>
        </w:rPr>
        <w:t>agreements;</w:t>
      </w:r>
      <w:proofErr w:type="gramEnd"/>
    </w:p>
    <w:p w14:paraId="1BFA4B56" w14:textId="3FC71729" w:rsidR="005D7F5C" w:rsidRPr="00182036" w:rsidRDefault="005D7F5C" w:rsidP="005D7F5C">
      <w:pPr>
        <w:pStyle w:val="BodyText"/>
        <w:spacing w:line="261" w:lineRule="auto"/>
        <w:ind w:left="180" w:right="11" w:hanging="270"/>
        <w:rPr>
          <w:sz w:val="24"/>
          <w:szCs w:val="24"/>
        </w:rPr>
      </w:pPr>
      <w:r w:rsidRPr="005B7838">
        <w:rPr>
          <w:sz w:val="24"/>
          <w:szCs w:val="24"/>
        </w:rPr>
        <w:t>The Board is to develop guidelines for the level of skill to be provided in all skills training programs funded locally; and</w:t>
      </w:r>
    </w:p>
    <w:p w14:paraId="6C28D172" w14:textId="77777777" w:rsidR="005D7F5C" w:rsidRPr="005B7838" w:rsidRDefault="005D7F5C" w:rsidP="005D7F5C">
      <w:pPr>
        <w:pStyle w:val="BodyText"/>
        <w:spacing w:line="254" w:lineRule="auto"/>
        <w:ind w:left="180" w:right="11" w:hanging="270"/>
        <w:rPr>
          <w:sz w:val="24"/>
          <w:szCs w:val="24"/>
        </w:rPr>
      </w:pPr>
      <w:r w:rsidRPr="005B7838">
        <w:rPr>
          <w:sz w:val="24"/>
          <w:szCs w:val="24"/>
        </w:rPr>
        <w:t>The Board - - - and the Board alone - - - is authorized to initiate requests for waivers to the strict spending limits on wage and support services to trainees.</w:t>
      </w:r>
    </w:p>
    <w:p w14:paraId="74F7ECE2" w14:textId="77777777" w:rsidR="005D7F5C" w:rsidRDefault="005D7F5C" w:rsidP="005D7F5C">
      <w:pPr>
        <w:ind w:hanging="931"/>
      </w:pPr>
    </w:p>
    <w:p w14:paraId="7AF371C6" w14:textId="7A13B39F" w:rsidR="00F406A1" w:rsidRDefault="00F406A1" w:rsidP="003B319F">
      <w:pPr>
        <w:jc w:val="center"/>
        <w:rPr>
          <w:sz w:val="31"/>
        </w:rPr>
      </w:pPr>
    </w:p>
    <w:p w14:paraId="6860AD5E" w14:textId="786BDF10" w:rsidR="00F406A1" w:rsidRDefault="00F406A1" w:rsidP="003B319F">
      <w:pPr>
        <w:jc w:val="center"/>
        <w:rPr>
          <w:sz w:val="31"/>
        </w:rPr>
      </w:pPr>
    </w:p>
    <w:p w14:paraId="5D595DC6" w14:textId="44F10AAE" w:rsidR="008061E4" w:rsidRDefault="008061E4">
      <w:pPr>
        <w:rPr>
          <w:sz w:val="31"/>
        </w:rPr>
      </w:pPr>
      <w:r>
        <w:rPr>
          <w:sz w:val="31"/>
        </w:rPr>
        <w:br w:type="page"/>
      </w:r>
    </w:p>
    <w:p w14:paraId="2482F7E9" w14:textId="77777777" w:rsidR="00B22FB8" w:rsidRPr="005B7838" w:rsidRDefault="00B97C04" w:rsidP="005B7838">
      <w:pPr>
        <w:pStyle w:val="Heading7"/>
        <w:ind w:right="60"/>
        <w:jc w:val="center"/>
        <w:rPr>
          <w:b/>
          <w:bCs/>
          <w:w w:val="105"/>
          <w:sz w:val="48"/>
          <w:szCs w:val="48"/>
        </w:rPr>
      </w:pPr>
      <w:r w:rsidRPr="005B7838">
        <w:rPr>
          <w:b/>
          <w:bCs/>
          <w:w w:val="105"/>
          <w:sz w:val="48"/>
          <w:szCs w:val="48"/>
        </w:rPr>
        <w:lastRenderedPageBreak/>
        <w:t>WORKFORCE SERVICES</w:t>
      </w:r>
    </w:p>
    <w:tbl>
      <w:tblPr>
        <w:tblStyle w:val="TableGrid"/>
        <w:tblW w:w="0" w:type="auto"/>
        <w:tblLook w:val="04A0" w:firstRow="1" w:lastRow="0" w:firstColumn="1" w:lastColumn="0" w:noHBand="0" w:noVBand="1"/>
      </w:tblPr>
      <w:tblGrid>
        <w:gridCol w:w="2268"/>
        <w:gridCol w:w="4320"/>
        <w:gridCol w:w="4388"/>
      </w:tblGrid>
      <w:tr w:rsidR="00A03D7D" w14:paraId="18A60951" w14:textId="77777777" w:rsidTr="003B319F">
        <w:tc>
          <w:tcPr>
            <w:tcW w:w="2268" w:type="dxa"/>
          </w:tcPr>
          <w:p w14:paraId="4F6D6A21" w14:textId="77777777" w:rsidR="00B22FB8" w:rsidRDefault="00B22FB8" w:rsidP="003B319F">
            <w:pPr>
              <w:jc w:val="center"/>
              <w:rPr>
                <w:sz w:val="31"/>
              </w:rPr>
            </w:pPr>
          </w:p>
          <w:p w14:paraId="26284F3C" w14:textId="77777777" w:rsidR="00B22FB8" w:rsidRDefault="00B22FB8" w:rsidP="003B319F">
            <w:pPr>
              <w:jc w:val="center"/>
              <w:rPr>
                <w:sz w:val="31"/>
              </w:rPr>
            </w:pPr>
            <w:r>
              <w:rPr>
                <w:sz w:val="31"/>
              </w:rPr>
              <w:t>WIOA TITLE I</w:t>
            </w:r>
          </w:p>
        </w:tc>
        <w:tc>
          <w:tcPr>
            <w:tcW w:w="4320" w:type="dxa"/>
          </w:tcPr>
          <w:p w14:paraId="737482C4" w14:textId="77777777" w:rsidR="003B319F" w:rsidRDefault="003B319F" w:rsidP="003B319F">
            <w:pPr>
              <w:jc w:val="center"/>
              <w:rPr>
                <w:sz w:val="24"/>
                <w:szCs w:val="24"/>
              </w:rPr>
            </w:pPr>
          </w:p>
          <w:p w14:paraId="31D2435D" w14:textId="77777777" w:rsidR="003B319F" w:rsidRDefault="003B319F" w:rsidP="003B319F">
            <w:pPr>
              <w:jc w:val="center"/>
              <w:rPr>
                <w:sz w:val="24"/>
                <w:szCs w:val="24"/>
              </w:rPr>
            </w:pPr>
          </w:p>
          <w:p w14:paraId="6A6F26EA" w14:textId="77777777" w:rsidR="00B22FB8" w:rsidRPr="00B22FB8" w:rsidRDefault="00B22FB8" w:rsidP="003B319F">
            <w:pPr>
              <w:jc w:val="center"/>
              <w:rPr>
                <w:sz w:val="24"/>
                <w:szCs w:val="24"/>
              </w:rPr>
            </w:pPr>
            <w:r w:rsidRPr="00B22FB8">
              <w:rPr>
                <w:sz w:val="24"/>
                <w:szCs w:val="24"/>
              </w:rPr>
              <w:t>Youth Employment &amp; Training</w:t>
            </w:r>
          </w:p>
        </w:tc>
        <w:tc>
          <w:tcPr>
            <w:tcW w:w="4388" w:type="dxa"/>
          </w:tcPr>
          <w:p w14:paraId="4534E0EF" w14:textId="77777777" w:rsidR="00B22FB8" w:rsidRPr="003B319F" w:rsidRDefault="00B22FB8">
            <w:r w:rsidRPr="003B319F">
              <w:t>Supports targeted youth in the attainment of a high school diploma or its recognized equivalent, entry into postsecondary education, and individualized delivery of career readiness opportunities.  Local areas must expend at least 75% of grant funds on out-of-school youth, 16-24 years of age.</w:t>
            </w:r>
          </w:p>
        </w:tc>
      </w:tr>
      <w:tr w:rsidR="00A03D7D" w14:paraId="311E44D9" w14:textId="77777777" w:rsidTr="00DC7645">
        <w:tc>
          <w:tcPr>
            <w:tcW w:w="2268" w:type="dxa"/>
            <w:shd w:val="clear" w:color="auto" w:fill="000000" w:themeFill="text1"/>
          </w:tcPr>
          <w:p w14:paraId="34C02FC2" w14:textId="77777777" w:rsidR="00DC7645" w:rsidRDefault="00DC7645" w:rsidP="003B319F">
            <w:pPr>
              <w:jc w:val="center"/>
              <w:rPr>
                <w:sz w:val="31"/>
              </w:rPr>
            </w:pPr>
          </w:p>
        </w:tc>
        <w:tc>
          <w:tcPr>
            <w:tcW w:w="4320" w:type="dxa"/>
            <w:shd w:val="clear" w:color="auto" w:fill="000000" w:themeFill="text1"/>
          </w:tcPr>
          <w:p w14:paraId="4BF4FC51" w14:textId="77777777" w:rsidR="00DC7645" w:rsidRDefault="00DC7645" w:rsidP="003B319F">
            <w:pPr>
              <w:jc w:val="center"/>
              <w:rPr>
                <w:sz w:val="24"/>
                <w:szCs w:val="24"/>
              </w:rPr>
            </w:pPr>
          </w:p>
        </w:tc>
        <w:tc>
          <w:tcPr>
            <w:tcW w:w="4388" w:type="dxa"/>
            <w:shd w:val="clear" w:color="auto" w:fill="000000" w:themeFill="text1"/>
          </w:tcPr>
          <w:p w14:paraId="10809D46" w14:textId="77777777" w:rsidR="00DC7645" w:rsidRPr="003B319F" w:rsidRDefault="00DC7645"/>
        </w:tc>
      </w:tr>
      <w:tr w:rsidR="00A03D7D" w14:paraId="1DA9B886" w14:textId="77777777" w:rsidTr="003B319F">
        <w:tc>
          <w:tcPr>
            <w:tcW w:w="2268" w:type="dxa"/>
          </w:tcPr>
          <w:p w14:paraId="14B63649" w14:textId="77777777" w:rsidR="005D7F5C" w:rsidRDefault="005D7F5C" w:rsidP="003B319F">
            <w:pPr>
              <w:jc w:val="center"/>
              <w:rPr>
                <w:sz w:val="31"/>
              </w:rPr>
            </w:pPr>
          </w:p>
          <w:p w14:paraId="64BF5ACF" w14:textId="127E5CAE" w:rsidR="00B22FB8" w:rsidRDefault="00B22FB8" w:rsidP="003B319F">
            <w:pPr>
              <w:jc w:val="center"/>
              <w:rPr>
                <w:sz w:val="31"/>
              </w:rPr>
            </w:pPr>
            <w:r>
              <w:rPr>
                <w:sz w:val="31"/>
              </w:rPr>
              <w:t>WIOA TITLE I</w:t>
            </w:r>
          </w:p>
        </w:tc>
        <w:tc>
          <w:tcPr>
            <w:tcW w:w="4320" w:type="dxa"/>
          </w:tcPr>
          <w:p w14:paraId="1C0BA0DA" w14:textId="77777777" w:rsidR="003B319F" w:rsidRDefault="003B319F" w:rsidP="003B319F">
            <w:pPr>
              <w:jc w:val="center"/>
              <w:rPr>
                <w:sz w:val="24"/>
                <w:szCs w:val="24"/>
              </w:rPr>
            </w:pPr>
          </w:p>
          <w:p w14:paraId="26DAFB95" w14:textId="77777777" w:rsidR="00B22FB8" w:rsidRPr="00B22FB8" w:rsidRDefault="00B22FB8" w:rsidP="003B319F">
            <w:pPr>
              <w:jc w:val="center"/>
              <w:rPr>
                <w:sz w:val="24"/>
                <w:szCs w:val="24"/>
              </w:rPr>
            </w:pPr>
            <w:r w:rsidRPr="00B22FB8">
              <w:rPr>
                <w:sz w:val="24"/>
                <w:szCs w:val="24"/>
              </w:rPr>
              <w:t>Adult Employment &amp; Training</w:t>
            </w:r>
          </w:p>
        </w:tc>
        <w:tc>
          <w:tcPr>
            <w:tcW w:w="4388" w:type="dxa"/>
          </w:tcPr>
          <w:p w14:paraId="39F240B8" w14:textId="77777777" w:rsidR="00B22FB8" w:rsidRPr="003B319F" w:rsidRDefault="00B22FB8">
            <w:r w:rsidRPr="003B319F">
              <w:t>Supports the delivery of adult program services including career services, training services, and job placement assistance.  Priority is given to recipients of public assistance. Oher low-income individuals, veterans, and individuals who are basic skills deficient.</w:t>
            </w:r>
          </w:p>
        </w:tc>
      </w:tr>
      <w:tr w:rsidR="00A03D7D" w14:paraId="08F99EE0" w14:textId="77777777" w:rsidTr="00DC7645">
        <w:tc>
          <w:tcPr>
            <w:tcW w:w="2268" w:type="dxa"/>
            <w:shd w:val="clear" w:color="auto" w:fill="000000" w:themeFill="text1"/>
          </w:tcPr>
          <w:p w14:paraId="1318B2D1" w14:textId="77777777" w:rsidR="00DC7645" w:rsidRDefault="00DC7645" w:rsidP="003B319F">
            <w:pPr>
              <w:jc w:val="center"/>
              <w:rPr>
                <w:sz w:val="31"/>
              </w:rPr>
            </w:pPr>
          </w:p>
        </w:tc>
        <w:tc>
          <w:tcPr>
            <w:tcW w:w="4320" w:type="dxa"/>
            <w:shd w:val="clear" w:color="auto" w:fill="000000" w:themeFill="text1"/>
          </w:tcPr>
          <w:p w14:paraId="3590B000" w14:textId="77777777" w:rsidR="00DC7645" w:rsidRDefault="00DC7645" w:rsidP="003B319F">
            <w:pPr>
              <w:jc w:val="center"/>
              <w:rPr>
                <w:sz w:val="24"/>
                <w:szCs w:val="24"/>
              </w:rPr>
            </w:pPr>
          </w:p>
        </w:tc>
        <w:tc>
          <w:tcPr>
            <w:tcW w:w="4388" w:type="dxa"/>
            <w:shd w:val="clear" w:color="auto" w:fill="000000" w:themeFill="text1"/>
          </w:tcPr>
          <w:p w14:paraId="0ABCD30F" w14:textId="77777777" w:rsidR="00DC7645" w:rsidRPr="003B319F" w:rsidRDefault="00DC7645"/>
        </w:tc>
      </w:tr>
      <w:tr w:rsidR="00A03D7D" w14:paraId="7F35058D" w14:textId="77777777" w:rsidTr="003B319F">
        <w:tc>
          <w:tcPr>
            <w:tcW w:w="2268" w:type="dxa"/>
          </w:tcPr>
          <w:p w14:paraId="6B50A23B" w14:textId="77777777" w:rsidR="003B319F" w:rsidRDefault="003B319F" w:rsidP="003B319F">
            <w:pPr>
              <w:jc w:val="center"/>
              <w:rPr>
                <w:sz w:val="31"/>
              </w:rPr>
            </w:pPr>
          </w:p>
          <w:p w14:paraId="575212AF" w14:textId="77777777" w:rsidR="00B22FB8" w:rsidRDefault="00B22FB8" w:rsidP="003B319F">
            <w:pPr>
              <w:jc w:val="center"/>
              <w:rPr>
                <w:sz w:val="31"/>
              </w:rPr>
            </w:pPr>
            <w:r>
              <w:rPr>
                <w:sz w:val="31"/>
              </w:rPr>
              <w:t>WIOA TITLE I</w:t>
            </w:r>
          </w:p>
        </w:tc>
        <w:tc>
          <w:tcPr>
            <w:tcW w:w="4320" w:type="dxa"/>
          </w:tcPr>
          <w:p w14:paraId="02A3BA6A" w14:textId="77777777" w:rsidR="003B319F" w:rsidRDefault="003B319F" w:rsidP="003B319F">
            <w:pPr>
              <w:jc w:val="center"/>
              <w:rPr>
                <w:sz w:val="24"/>
                <w:szCs w:val="24"/>
              </w:rPr>
            </w:pPr>
          </w:p>
          <w:p w14:paraId="69157424" w14:textId="77777777" w:rsidR="00B22FB8" w:rsidRPr="00B22FB8" w:rsidRDefault="00B22FB8" w:rsidP="003B319F">
            <w:pPr>
              <w:jc w:val="center"/>
              <w:rPr>
                <w:sz w:val="24"/>
                <w:szCs w:val="24"/>
              </w:rPr>
            </w:pPr>
            <w:r w:rsidRPr="00B22FB8">
              <w:rPr>
                <w:sz w:val="24"/>
                <w:szCs w:val="24"/>
              </w:rPr>
              <w:t>Dislocated Worker</w:t>
            </w:r>
          </w:p>
          <w:p w14:paraId="7715847B" w14:textId="77777777" w:rsidR="00B22FB8" w:rsidRPr="00B22FB8" w:rsidRDefault="00B22FB8" w:rsidP="003B319F">
            <w:pPr>
              <w:jc w:val="center"/>
              <w:rPr>
                <w:sz w:val="24"/>
                <w:szCs w:val="24"/>
              </w:rPr>
            </w:pPr>
            <w:r w:rsidRPr="00B22FB8">
              <w:rPr>
                <w:sz w:val="24"/>
                <w:szCs w:val="24"/>
              </w:rPr>
              <w:t>Employment &amp; Training</w:t>
            </w:r>
          </w:p>
        </w:tc>
        <w:tc>
          <w:tcPr>
            <w:tcW w:w="4388" w:type="dxa"/>
          </w:tcPr>
          <w:p w14:paraId="0F88691C" w14:textId="77777777" w:rsidR="00B22FB8" w:rsidRPr="003B319F" w:rsidRDefault="00B22FB8">
            <w:r w:rsidRPr="003B319F">
              <w:t>Supports the delivery of services to dislocated workers who lost jobs due to plant closures company downsizing, or some other significant change in market conditions.  Eligible workers must be unlikely to return to their occupation and eligible for or already exhausted unemployment compensation.</w:t>
            </w:r>
          </w:p>
        </w:tc>
      </w:tr>
      <w:tr w:rsidR="00A03D7D" w14:paraId="237E68EA" w14:textId="77777777" w:rsidTr="00DC7645">
        <w:tc>
          <w:tcPr>
            <w:tcW w:w="2268" w:type="dxa"/>
            <w:shd w:val="clear" w:color="auto" w:fill="000000" w:themeFill="text1"/>
          </w:tcPr>
          <w:p w14:paraId="3022DCC6" w14:textId="77777777" w:rsidR="00B22FB8" w:rsidRDefault="00B22FB8" w:rsidP="003B319F">
            <w:pPr>
              <w:jc w:val="center"/>
              <w:rPr>
                <w:sz w:val="31"/>
              </w:rPr>
            </w:pPr>
          </w:p>
        </w:tc>
        <w:tc>
          <w:tcPr>
            <w:tcW w:w="4320" w:type="dxa"/>
            <w:shd w:val="clear" w:color="auto" w:fill="000000" w:themeFill="text1"/>
          </w:tcPr>
          <w:p w14:paraId="447C56CB" w14:textId="77777777" w:rsidR="00B22FB8" w:rsidRDefault="00B22FB8" w:rsidP="003B319F">
            <w:pPr>
              <w:jc w:val="center"/>
              <w:rPr>
                <w:sz w:val="31"/>
              </w:rPr>
            </w:pPr>
          </w:p>
        </w:tc>
        <w:tc>
          <w:tcPr>
            <w:tcW w:w="4388" w:type="dxa"/>
            <w:shd w:val="clear" w:color="auto" w:fill="000000" w:themeFill="text1"/>
          </w:tcPr>
          <w:p w14:paraId="711A92CB" w14:textId="77777777" w:rsidR="00B22FB8" w:rsidRPr="003B319F" w:rsidRDefault="00B22FB8"/>
        </w:tc>
      </w:tr>
      <w:tr w:rsidR="00A03D7D" w14:paraId="6E8CA514" w14:textId="77777777" w:rsidTr="003B319F">
        <w:tc>
          <w:tcPr>
            <w:tcW w:w="2268" w:type="dxa"/>
          </w:tcPr>
          <w:p w14:paraId="438B9387" w14:textId="77777777" w:rsidR="003B319F" w:rsidRDefault="003B319F" w:rsidP="003B319F">
            <w:pPr>
              <w:jc w:val="center"/>
              <w:rPr>
                <w:sz w:val="31"/>
              </w:rPr>
            </w:pPr>
          </w:p>
          <w:p w14:paraId="5CA77690" w14:textId="77777777" w:rsidR="00B22FB8" w:rsidRDefault="00B22FB8" w:rsidP="003B319F">
            <w:pPr>
              <w:jc w:val="center"/>
              <w:rPr>
                <w:sz w:val="31"/>
              </w:rPr>
            </w:pPr>
            <w:r>
              <w:rPr>
                <w:sz w:val="31"/>
              </w:rPr>
              <w:t>WIOA TITLE II</w:t>
            </w:r>
          </w:p>
        </w:tc>
        <w:tc>
          <w:tcPr>
            <w:tcW w:w="4320" w:type="dxa"/>
          </w:tcPr>
          <w:p w14:paraId="1F7C47F5" w14:textId="77777777" w:rsidR="003B319F" w:rsidRDefault="003B319F" w:rsidP="003B319F">
            <w:pPr>
              <w:jc w:val="center"/>
              <w:rPr>
                <w:sz w:val="24"/>
                <w:szCs w:val="24"/>
              </w:rPr>
            </w:pPr>
          </w:p>
          <w:p w14:paraId="7DE14D14" w14:textId="77777777" w:rsidR="00B22FB8" w:rsidRPr="00B22FB8" w:rsidRDefault="00B22FB8" w:rsidP="003B319F">
            <w:pPr>
              <w:jc w:val="center"/>
              <w:rPr>
                <w:sz w:val="24"/>
                <w:szCs w:val="24"/>
              </w:rPr>
            </w:pPr>
            <w:r w:rsidRPr="00B22FB8">
              <w:rPr>
                <w:sz w:val="24"/>
                <w:szCs w:val="24"/>
              </w:rPr>
              <w:t>Basic Education for Adults</w:t>
            </w:r>
          </w:p>
        </w:tc>
        <w:tc>
          <w:tcPr>
            <w:tcW w:w="4388" w:type="dxa"/>
          </w:tcPr>
          <w:p w14:paraId="4756F89E" w14:textId="77777777" w:rsidR="00B22FB8" w:rsidRPr="003B319F" w:rsidRDefault="00B22FB8">
            <w:r w:rsidRPr="003B319F">
              <w:t>Directs local areas to select eligible training providers to offer services, including adult education, literacy, English language learning, civics education, and other workplace preparation activities.</w:t>
            </w:r>
          </w:p>
        </w:tc>
      </w:tr>
      <w:tr w:rsidR="00A03D7D" w14:paraId="38557948" w14:textId="77777777" w:rsidTr="00DC7645">
        <w:tc>
          <w:tcPr>
            <w:tcW w:w="2268" w:type="dxa"/>
            <w:shd w:val="clear" w:color="auto" w:fill="000000" w:themeFill="text1"/>
          </w:tcPr>
          <w:p w14:paraId="24A5EEBF" w14:textId="77777777" w:rsidR="00B22FB8" w:rsidRDefault="00B22FB8" w:rsidP="003B319F">
            <w:pPr>
              <w:jc w:val="center"/>
              <w:rPr>
                <w:sz w:val="31"/>
              </w:rPr>
            </w:pPr>
          </w:p>
        </w:tc>
        <w:tc>
          <w:tcPr>
            <w:tcW w:w="4320" w:type="dxa"/>
            <w:shd w:val="clear" w:color="auto" w:fill="000000" w:themeFill="text1"/>
          </w:tcPr>
          <w:p w14:paraId="0CC4E03E" w14:textId="77777777" w:rsidR="00B22FB8" w:rsidRDefault="00B22FB8" w:rsidP="003B319F">
            <w:pPr>
              <w:jc w:val="center"/>
              <w:rPr>
                <w:sz w:val="31"/>
              </w:rPr>
            </w:pPr>
          </w:p>
        </w:tc>
        <w:tc>
          <w:tcPr>
            <w:tcW w:w="4388" w:type="dxa"/>
            <w:shd w:val="clear" w:color="auto" w:fill="000000" w:themeFill="text1"/>
          </w:tcPr>
          <w:p w14:paraId="77DB6F9B" w14:textId="77777777" w:rsidR="00B22FB8" w:rsidRDefault="00B22FB8">
            <w:pPr>
              <w:rPr>
                <w:sz w:val="31"/>
              </w:rPr>
            </w:pPr>
          </w:p>
        </w:tc>
      </w:tr>
      <w:tr w:rsidR="00A03D7D" w14:paraId="6E64615B" w14:textId="77777777" w:rsidTr="003B319F">
        <w:tc>
          <w:tcPr>
            <w:tcW w:w="2268" w:type="dxa"/>
          </w:tcPr>
          <w:p w14:paraId="421A8F41" w14:textId="77777777" w:rsidR="00DC7645" w:rsidRDefault="00DC7645" w:rsidP="003B319F">
            <w:pPr>
              <w:jc w:val="center"/>
              <w:rPr>
                <w:sz w:val="31"/>
              </w:rPr>
            </w:pPr>
          </w:p>
          <w:p w14:paraId="0FF69120" w14:textId="77777777" w:rsidR="00B22FB8" w:rsidRDefault="003B319F" w:rsidP="003B319F">
            <w:pPr>
              <w:jc w:val="center"/>
              <w:rPr>
                <w:sz w:val="31"/>
              </w:rPr>
            </w:pPr>
            <w:r>
              <w:rPr>
                <w:sz w:val="31"/>
              </w:rPr>
              <w:lastRenderedPageBreak/>
              <w:t>WIOA TITLE III</w:t>
            </w:r>
          </w:p>
        </w:tc>
        <w:tc>
          <w:tcPr>
            <w:tcW w:w="4320" w:type="dxa"/>
          </w:tcPr>
          <w:p w14:paraId="012A2A4E" w14:textId="77777777" w:rsidR="00DC7645" w:rsidRDefault="00DC7645" w:rsidP="003B319F">
            <w:pPr>
              <w:jc w:val="center"/>
              <w:rPr>
                <w:sz w:val="24"/>
                <w:szCs w:val="24"/>
              </w:rPr>
            </w:pPr>
          </w:p>
          <w:p w14:paraId="49A5B639" w14:textId="77777777" w:rsidR="00B22FB8" w:rsidRPr="003B319F" w:rsidRDefault="003B319F" w:rsidP="003B319F">
            <w:pPr>
              <w:jc w:val="center"/>
              <w:rPr>
                <w:sz w:val="24"/>
                <w:szCs w:val="24"/>
              </w:rPr>
            </w:pPr>
            <w:r w:rsidRPr="003B319F">
              <w:rPr>
                <w:sz w:val="24"/>
                <w:szCs w:val="24"/>
              </w:rPr>
              <w:t>Wagner-</w:t>
            </w:r>
            <w:proofErr w:type="spellStart"/>
            <w:r w:rsidRPr="003B319F">
              <w:rPr>
                <w:sz w:val="24"/>
                <w:szCs w:val="24"/>
              </w:rPr>
              <w:t>Peyser</w:t>
            </w:r>
            <w:proofErr w:type="spellEnd"/>
          </w:p>
          <w:p w14:paraId="754C71E9" w14:textId="77777777" w:rsidR="003B319F" w:rsidRPr="003B319F" w:rsidRDefault="003B319F" w:rsidP="003B319F">
            <w:pPr>
              <w:jc w:val="center"/>
              <w:rPr>
                <w:sz w:val="24"/>
                <w:szCs w:val="24"/>
              </w:rPr>
            </w:pPr>
            <w:r w:rsidRPr="003B319F">
              <w:rPr>
                <w:sz w:val="24"/>
                <w:szCs w:val="24"/>
              </w:rPr>
              <w:lastRenderedPageBreak/>
              <w:t>Employment Services</w:t>
            </w:r>
          </w:p>
        </w:tc>
        <w:tc>
          <w:tcPr>
            <w:tcW w:w="4388" w:type="dxa"/>
          </w:tcPr>
          <w:p w14:paraId="10BAEEB5" w14:textId="77777777" w:rsidR="00B22FB8" w:rsidRPr="003B319F" w:rsidRDefault="003B319F">
            <w:r w:rsidRPr="003B319F">
              <w:lastRenderedPageBreak/>
              <w:t xml:space="preserve">Directs the Division of Workforce Development to provide access to employment services to all job seekers including job search preparation and </w:t>
            </w:r>
            <w:r w:rsidRPr="003B319F">
              <w:lastRenderedPageBreak/>
              <w:t>placement assistance services.  Employers may receive general or specialized recruitment services through self-service or staff assisted job orders.</w:t>
            </w:r>
          </w:p>
        </w:tc>
      </w:tr>
      <w:tr w:rsidR="00A03D7D" w14:paraId="3CD9B9AF" w14:textId="77777777" w:rsidTr="00DC7645">
        <w:tc>
          <w:tcPr>
            <w:tcW w:w="2268" w:type="dxa"/>
            <w:shd w:val="clear" w:color="auto" w:fill="000000" w:themeFill="text1"/>
          </w:tcPr>
          <w:p w14:paraId="1BF7C477" w14:textId="77777777" w:rsidR="003B319F" w:rsidRDefault="003B319F" w:rsidP="003B319F">
            <w:pPr>
              <w:jc w:val="center"/>
              <w:rPr>
                <w:sz w:val="31"/>
              </w:rPr>
            </w:pPr>
          </w:p>
        </w:tc>
        <w:tc>
          <w:tcPr>
            <w:tcW w:w="4320" w:type="dxa"/>
            <w:shd w:val="clear" w:color="auto" w:fill="000000" w:themeFill="text1"/>
          </w:tcPr>
          <w:p w14:paraId="0B38CBFF" w14:textId="77777777" w:rsidR="003B319F" w:rsidRPr="003B319F" w:rsidRDefault="003B319F" w:rsidP="003B319F">
            <w:pPr>
              <w:jc w:val="center"/>
              <w:rPr>
                <w:sz w:val="24"/>
                <w:szCs w:val="24"/>
              </w:rPr>
            </w:pPr>
          </w:p>
        </w:tc>
        <w:tc>
          <w:tcPr>
            <w:tcW w:w="4388" w:type="dxa"/>
            <w:shd w:val="clear" w:color="auto" w:fill="000000" w:themeFill="text1"/>
          </w:tcPr>
          <w:p w14:paraId="1CF6A30C" w14:textId="77777777" w:rsidR="003B319F" w:rsidRPr="003B319F" w:rsidRDefault="003B319F"/>
        </w:tc>
      </w:tr>
      <w:tr w:rsidR="00A03D7D" w14:paraId="5C8BE21D" w14:textId="77777777" w:rsidTr="003B319F">
        <w:tc>
          <w:tcPr>
            <w:tcW w:w="2268" w:type="dxa"/>
          </w:tcPr>
          <w:p w14:paraId="07B53C81" w14:textId="77777777" w:rsidR="00DC7645" w:rsidRDefault="00DC7645" w:rsidP="003B319F">
            <w:pPr>
              <w:jc w:val="center"/>
              <w:rPr>
                <w:sz w:val="31"/>
              </w:rPr>
            </w:pPr>
          </w:p>
          <w:p w14:paraId="4EDED0BE" w14:textId="77777777" w:rsidR="003B319F" w:rsidRDefault="003B319F" w:rsidP="003B319F">
            <w:pPr>
              <w:jc w:val="center"/>
              <w:rPr>
                <w:sz w:val="31"/>
              </w:rPr>
            </w:pPr>
            <w:r>
              <w:rPr>
                <w:sz w:val="31"/>
              </w:rPr>
              <w:t>WIOA TITLE IV</w:t>
            </w:r>
          </w:p>
        </w:tc>
        <w:tc>
          <w:tcPr>
            <w:tcW w:w="4320" w:type="dxa"/>
          </w:tcPr>
          <w:p w14:paraId="54FAE57C" w14:textId="77777777" w:rsidR="00DC7645" w:rsidRDefault="00DC7645" w:rsidP="003B319F">
            <w:pPr>
              <w:jc w:val="center"/>
              <w:rPr>
                <w:sz w:val="24"/>
                <w:szCs w:val="24"/>
              </w:rPr>
            </w:pPr>
          </w:p>
          <w:p w14:paraId="3842A56E" w14:textId="77777777" w:rsidR="00DC7645" w:rsidRDefault="00DC7645" w:rsidP="003B319F">
            <w:pPr>
              <w:jc w:val="center"/>
              <w:rPr>
                <w:sz w:val="24"/>
                <w:szCs w:val="24"/>
              </w:rPr>
            </w:pPr>
          </w:p>
          <w:p w14:paraId="6FD14F90" w14:textId="77777777" w:rsidR="003B319F" w:rsidRPr="003B319F" w:rsidRDefault="003B319F" w:rsidP="003B319F">
            <w:pPr>
              <w:jc w:val="center"/>
              <w:rPr>
                <w:sz w:val="24"/>
                <w:szCs w:val="24"/>
              </w:rPr>
            </w:pPr>
            <w:r w:rsidRPr="003B319F">
              <w:rPr>
                <w:sz w:val="24"/>
                <w:szCs w:val="24"/>
              </w:rPr>
              <w:t>Vocational Rehabilitation Services</w:t>
            </w:r>
          </w:p>
        </w:tc>
        <w:tc>
          <w:tcPr>
            <w:tcW w:w="4388" w:type="dxa"/>
          </w:tcPr>
          <w:p w14:paraId="4BE64903" w14:textId="77777777" w:rsidR="003B319F" w:rsidRPr="003B319F" w:rsidRDefault="003B319F">
            <w:r>
              <w:t>Directs the Department of Elementary and Secondary Education to offer vocational rehabilitation and training services to help eligible individuals with disabilities become employed.  The priority is competitive, fulltime employment.  Depending on the individuals-disability and functional limitations, other outcomes such as part-time employment, self-employment, or supported employment are also appropriate.</w:t>
            </w:r>
          </w:p>
        </w:tc>
      </w:tr>
    </w:tbl>
    <w:p w14:paraId="7D6E4D32" w14:textId="77777777" w:rsidR="00F406A1" w:rsidRPr="00D5505D" w:rsidRDefault="00F406A1" w:rsidP="00F406A1">
      <w:pPr>
        <w:pStyle w:val="BodyText"/>
        <w:spacing w:before="1"/>
        <w:rPr>
          <w:sz w:val="13"/>
        </w:rPr>
      </w:pPr>
    </w:p>
    <w:p w14:paraId="0B946F21" w14:textId="77777777" w:rsidR="00F406A1" w:rsidRPr="00D5505D" w:rsidRDefault="00F406A1" w:rsidP="00F406A1">
      <w:pPr>
        <w:pStyle w:val="BodyText"/>
        <w:spacing w:before="8"/>
        <w:rPr>
          <w:sz w:val="14"/>
        </w:rPr>
      </w:pPr>
    </w:p>
    <w:p w14:paraId="5877F11F" w14:textId="77777777" w:rsidR="00A30D3C" w:rsidRDefault="00A30D3C" w:rsidP="00F406A1">
      <w:pPr>
        <w:pStyle w:val="Heading7"/>
        <w:spacing w:before="89"/>
        <w:ind w:right="999"/>
        <w:jc w:val="center"/>
        <w:rPr>
          <w:u w:val="thick"/>
        </w:rPr>
      </w:pPr>
    </w:p>
    <w:p w14:paraId="650A0BC7" w14:textId="77777777" w:rsidR="00C00550" w:rsidRDefault="00C00550" w:rsidP="00A03D7D">
      <w:pPr>
        <w:ind w:left="1714" w:right="993"/>
        <w:jc w:val="center"/>
        <w:rPr>
          <w:b/>
          <w:w w:val="105"/>
          <w:sz w:val="32"/>
          <w:szCs w:val="32"/>
          <w:u w:val="thick"/>
        </w:rPr>
      </w:pPr>
    </w:p>
    <w:p w14:paraId="44275CFF" w14:textId="77777777" w:rsidR="00C00550" w:rsidRDefault="00C00550" w:rsidP="00A03D7D">
      <w:pPr>
        <w:ind w:left="1714" w:right="993"/>
        <w:jc w:val="center"/>
        <w:rPr>
          <w:b/>
          <w:w w:val="105"/>
          <w:sz w:val="32"/>
          <w:szCs w:val="32"/>
          <w:u w:val="thick"/>
        </w:rPr>
      </w:pPr>
    </w:p>
    <w:p w14:paraId="46DC461F" w14:textId="77777777" w:rsidR="00C00550" w:rsidRDefault="00C00550" w:rsidP="00A03D7D">
      <w:pPr>
        <w:ind w:left="1714" w:right="993"/>
        <w:jc w:val="center"/>
        <w:rPr>
          <w:b/>
          <w:w w:val="105"/>
          <w:sz w:val="32"/>
          <w:szCs w:val="32"/>
          <w:u w:val="thick"/>
        </w:rPr>
      </w:pPr>
    </w:p>
    <w:p w14:paraId="0673A9C9" w14:textId="77777777" w:rsidR="00C00550" w:rsidRDefault="00C00550" w:rsidP="00A03D7D">
      <w:pPr>
        <w:ind w:left="1714" w:right="993"/>
        <w:jc w:val="center"/>
        <w:rPr>
          <w:b/>
          <w:w w:val="105"/>
          <w:sz w:val="32"/>
          <w:szCs w:val="32"/>
          <w:u w:val="thick"/>
        </w:rPr>
      </w:pPr>
    </w:p>
    <w:p w14:paraId="5ED9870B" w14:textId="77777777" w:rsidR="00C00550" w:rsidRDefault="00C00550" w:rsidP="00A03D7D">
      <w:pPr>
        <w:ind w:left="1714" w:right="993"/>
        <w:jc w:val="center"/>
        <w:rPr>
          <w:b/>
          <w:w w:val="105"/>
          <w:sz w:val="32"/>
          <w:szCs w:val="32"/>
          <w:u w:val="thick"/>
        </w:rPr>
      </w:pPr>
    </w:p>
    <w:p w14:paraId="61875C7D" w14:textId="77777777" w:rsidR="00C00550" w:rsidRDefault="00C00550" w:rsidP="00A03D7D">
      <w:pPr>
        <w:ind w:left="1714" w:right="993"/>
        <w:jc w:val="center"/>
        <w:rPr>
          <w:b/>
          <w:w w:val="105"/>
          <w:sz w:val="32"/>
          <w:szCs w:val="32"/>
          <w:u w:val="thick"/>
        </w:rPr>
      </w:pPr>
    </w:p>
    <w:p w14:paraId="4F30BFC5" w14:textId="77777777" w:rsidR="00C00550" w:rsidRDefault="00C00550" w:rsidP="00A03D7D">
      <w:pPr>
        <w:ind w:left="1714" w:right="993"/>
        <w:jc w:val="center"/>
        <w:rPr>
          <w:b/>
          <w:w w:val="105"/>
          <w:sz w:val="32"/>
          <w:szCs w:val="32"/>
          <w:u w:val="thick"/>
        </w:rPr>
      </w:pPr>
    </w:p>
    <w:p w14:paraId="709BADAA" w14:textId="77777777" w:rsidR="00C00550" w:rsidRDefault="00C00550" w:rsidP="00A03D7D">
      <w:pPr>
        <w:ind w:left="1714" w:right="993"/>
        <w:jc w:val="center"/>
        <w:rPr>
          <w:b/>
          <w:w w:val="105"/>
          <w:sz w:val="32"/>
          <w:szCs w:val="32"/>
          <w:u w:val="thick"/>
        </w:rPr>
      </w:pPr>
    </w:p>
    <w:p w14:paraId="178336CF" w14:textId="77777777" w:rsidR="00C00550" w:rsidRDefault="00C00550" w:rsidP="00A03D7D">
      <w:pPr>
        <w:ind w:left="1714" w:right="993"/>
        <w:jc w:val="center"/>
        <w:rPr>
          <w:b/>
          <w:w w:val="105"/>
          <w:sz w:val="32"/>
          <w:szCs w:val="32"/>
          <w:u w:val="thick"/>
        </w:rPr>
      </w:pPr>
    </w:p>
    <w:p w14:paraId="15F41FC1" w14:textId="77777777" w:rsidR="00C00550" w:rsidRDefault="00C00550" w:rsidP="00A03D7D">
      <w:pPr>
        <w:ind w:left="1714" w:right="993"/>
        <w:jc w:val="center"/>
        <w:rPr>
          <w:b/>
          <w:w w:val="105"/>
          <w:sz w:val="32"/>
          <w:szCs w:val="32"/>
          <w:u w:val="thick"/>
        </w:rPr>
      </w:pPr>
    </w:p>
    <w:p w14:paraId="434B3FE9" w14:textId="77777777" w:rsidR="00C00550" w:rsidRDefault="00C00550" w:rsidP="00A03D7D">
      <w:pPr>
        <w:ind w:left="1714" w:right="993"/>
        <w:jc w:val="center"/>
        <w:rPr>
          <w:b/>
          <w:w w:val="105"/>
          <w:sz w:val="32"/>
          <w:szCs w:val="32"/>
          <w:u w:val="thick"/>
        </w:rPr>
      </w:pPr>
    </w:p>
    <w:p w14:paraId="65805A0D" w14:textId="38DFA4B6" w:rsidR="00A03D7D" w:rsidRPr="00DC318C" w:rsidRDefault="00A03D7D" w:rsidP="00A03D7D">
      <w:pPr>
        <w:ind w:left="1714" w:right="993"/>
        <w:jc w:val="center"/>
        <w:rPr>
          <w:b/>
          <w:sz w:val="32"/>
          <w:szCs w:val="32"/>
        </w:rPr>
      </w:pPr>
      <w:r w:rsidRPr="00DC318C">
        <w:rPr>
          <w:b/>
          <w:w w:val="105"/>
          <w:sz w:val="32"/>
          <w:szCs w:val="32"/>
          <w:u w:val="thick"/>
        </w:rPr>
        <w:lastRenderedPageBreak/>
        <w:t>T</w:t>
      </w:r>
      <w:r w:rsidR="00B97C04" w:rsidRPr="00DC318C">
        <w:rPr>
          <w:b/>
          <w:w w:val="105"/>
          <w:sz w:val="32"/>
          <w:szCs w:val="32"/>
          <w:u w:val="thick"/>
        </w:rPr>
        <w:t>HE LOCAL PLAN</w:t>
      </w:r>
    </w:p>
    <w:p w14:paraId="080B96B1" w14:textId="429EFF4F" w:rsidR="00A03D7D" w:rsidRPr="006C417D" w:rsidRDefault="007C3AEB" w:rsidP="00A03D7D">
      <w:pPr>
        <w:pStyle w:val="BodyText"/>
        <w:spacing w:before="11"/>
        <w:rPr>
          <w:b/>
          <w:sz w:val="27"/>
        </w:rPr>
      </w:pPr>
      <w:r>
        <w:rPr>
          <w:b/>
          <w:sz w:val="27"/>
        </w:rPr>
        <w:t xml:space="preserve">The Jefferson Franklin Local Plan can be found </w:t>
      </w:r>
      <w:hyperlink r:id="rId19" w:history="1">
        <w:r w:rsidRPr="007C3AEB">
          <w:rPr>
            <w:rStyle w:val="Hyperlink"/>
            <w:b/>
            <w:sz w:val="27"/>
          </w:rPr>
          <w:t>here</w:t>
        </w:r>
      </w:hyperlink>
      <w:r>
        <w:rPr>
          <w:b/>
          <w:sz w:val="27"/>
        </w:rPr>
        <w:t>.</w:t>
      </w:r>
    </w:p>
    <w:p w14:paraId="3FA0C257" w14:textId="77777777" w:rsidR="00A03D7D" w:rsidRPr="00957C06" w:rsidRDefault="00A03D7D" w:rsidP="00A03D7D">
      <w:pPr>
        <w:pStyle w:val="BodyText"/>
        <w:spacing w:line="254" w:lineRule="auto"/>
        <w:ind w:left="122" w:right="11" w:hanging="5"/>
        <w:rPr>
          <w:w w:val="115"/>
          <w:sz w:val="24"/>
          <w:szCs w:val="24"/>
        </w:rPr>
      </w:pPr>
    </w:p>
    <w:p w14:paraId="154C6CBC" w14:textId="77777777" w:rsidR="00A03D7D" w:rsidRPr="00957C06" w:rsidRDefault="00A03D7D" w:rsidP="00A03D7D">
      <w:pPr>
        <w:pStyle w:val="BodyText"/>
        <w:spacing w:line="254" w:lineRule="auto"/>
        <w:ind w:left="122" w:right="11" w:hanging="5"/>
        <w:rPr>
          <w:sz w:val="24"/>
          <w:szCs w:val="24"/>
        </w:rPr>
      </w:pPr>
      <w:r w:rsidRPr="00957C06">
        <w:rPr>
          <w:w w:val="115"/>
          <w:sz w:val="24"/>
          <w:szCs w:val="24"/>
        </w:rPr>
        <w:t>The</w:t>
      </w:r>
      <w:r w:rsidRPr="00957C06">
        <w:rPr>
          <w:spacing w:val="-6"/>
          <w:w w:val="115"/>
          <w:sz w:val="24"/>
          <w:szCs w:val="24"/>
        </w:rPr>
        <w:t xml:space="preserve"> </w:t>
      </w:r>
      <w:r w:rsidRPr="00957C06">
        <w:rPr>
          <w:w w:val="115"/>
          <w:sz w:val="24"/>
          <w:szCs w:val="24"/>
        </w:rPr>
        <w:t>Local</w:t>
      </w:r>
      <w:r w:rsidRPr="00957C06">
        <w:rPr>
          <w:spacing w:val="-19"/>
          <w:w w:val="115"/>
          <w:sz w:val="24"/>
          <w:szCs w:val="24"/>
        </w:rPr>
        <w:t xml:space="preserve"> </w:t>
      </w:r>
      <w:r w:rsidRPr="00957C06">
        <w:rPr>
          <w:w w:val="115"/>
          <w:sz w:val="24"/>
          <w:szCs w:val="24"/>
        </w:rPr>
        <w:t>Plan</w:t>
      </w:r>
      <w:r w:rsidRPr="00957C06">
        <w:rPr>
          <w:spacing w:val="-21"/>
          <w:w w:val="115"/>
          <w:sz w:val="24"/>
          <w:szCs w:val="24"/>
        </w:rPr>
        <w:t xml:space="preserve"> </w:t>
      </w:r>
      <w:r w:rsidRPr="00957C06">
        <w:rPr>
          <w:w w:val="115"/>
          <w:sz w:val="24"/>
          <w:szCs w:val="24"/>
        </w:rPr>
        <w:t>is</w:t>
      </w:r>
      <w:r w:rsidRPr="00957C06">
        <w:rPr>
          <w:spacing w:val="-19"/>
          <w:w w:val="115"/>
          <w:sz w:val="24"/>
          <w:szCs w:val="24"/>
        </w:rPr>
        <w:t xml:space="preserve"> </w:t>
      </w:r>
      <w:r w:rsidRPr="00957C06">
        <w:rPr>
          <w:w w:val="115"/>
          <w:sz w:val="24"/>
          <w:szCs w:val="24"/>
        </w:rPr>
        <w:t>to</w:t>
      </w:r>
      <w:r w:rsidRPr="00957C06">
        <w:rPr>
          <w:spacing w:val="-26"/>
          <w:w w:val="115"/>
          <w:sz w:val="24"/>
          <w:szCs w:val="24"/>
        </w:rPr>
        <w:t xml:space="preserve"> </w:t>
      </w:r>
      <w:r w:rsidRPr="00957C06">
        <w:rPr>
          <w:w w:val="115"/>
          <w:sz w:val="24"/>
          <w:szCs w:val="24"/>
        </w:rPr>
        <w:t>primarily</w:t>
      </w:r>
      <w:r w:rsidRPr="00957C06">
        <w:rPr>
          <w:spacing w:val="-13"/>
          <w:w w:val="115"/>
          <w:sz w:val="24"/>
          <w:szCs w:val="24"/>
        </w:rPr>
        <w:t xml:space="preserve"> </w:t>
      </w:r>
      <w:r w:rsidRPr="00957C06">
        <w:rPr>
          <w:w w:val="115"/>
          <w:sz w:val="24"/>
          <w:szCs w:val="24"/>
        </w:rPr>
        <w:t>describe</w:t>
      </w:r>
      <w:r w:rsidRPr="00957C06">
        <w:rPr>
          <w:spacing w:val="-16"/>
          <w:w w:val="115"/>
          <w:sz w:val="24"/>
          <w:szCs w:val="24"/>
        </w:rPr>
        <w:t xml:space="preserve"> </w:t>
      </w:r>
      <w:r w:rsidRPr="00957C06">
        <w:rPr>
          <w:w w:val="115"/>
          <w:sz w:val="24"/>
          <w:szCs w:val="24"/>
        </w:rPr>
        <w:t>activities</w:t>
      </w:r>
      <w:r w:rsidRPr="00957C06">
        <w:rPr>
          <w:spacing w:val="-13"/>
          <w:w w:val="115"/>
          <w:sz w:val="24"/>
          <w:szCs w:val="24"/>
        </w:rPr>
        <w:t xml:space="preserve"> </w:t>
      </w:r>
      <w:r w:rsidRPr="00957C06">
        <w:rPr>
          <w:w w:val="115"/>
          <w:sz w:val="24"/>
          <w:szCs w:val="24"/>
        </w:rPr>
        <w:t>to</w:t>
      </w:r>
      <w:r w:rsidRPr="00957C06">
        <w:rPr>
          <w:spacing w:val="-21"/>
          <w:w w:val="115"/>
          <w:sz w:val="24"/>
          <w:szCs w:val="24"/>
        </w:rPr>
        <w:t xml:space="preserve"> </w:t>
      </w:r>
      <w:r w:rsidRPr="00957C06">
        <w:rPr>
          <w:w w:val="115"/>
          <w:sz w:val="24"/>
          <w:szCs w:val="24"/>
        </w:rPr>
        <w:t>meet</w:t>
      </w:r>
      <w:r w:rsidRPr="00957C06">
        <w:rPr>
          <w:spacing w:val="-22"/>
          <w:w w:val="115"/>
          <w:sz w:val="24"/>
          <w:szCs w:val="24"/>
        </w:rPr>
        <w:t xml:space="preserve"> </w:t>
      </w:r>
      <w:r w:rsidRPr="00957C06">
        <w:rPr>
          <w:w w:val="115"/>
          <w:sz w:val="24"/>
          <w:szCs w:val="24"/>
        </w:rPr>
        <w:t>the</w:t>
      </w:r>
      <w:r w:rsidRPr="00957C06">
        <w:rPr>
          <w:spacing w:val="-14"/>
          <w:w w:val="115"/>
          <w:sz w:val="24"/>
          <w:szCs w:val="24"/>
        </w:rPr>
        <w:t xml:space="preserve"> </w:t>
      </w:r>
      <w:r w:rsidRPr="00957C06">
        <w:rPr>
          <w:w w:val="115"/>
          <w:sz w:val="24"/>
          <w:szCs w:val="24"/>
        </w:rPr>
        <w:t>purpose</w:t>
      </w:r>
      <w:r w:rsidRPr="00957C06">
        <w:rPr>
          <w:spacing w:val="-18"/>
          <w:w w:val="115"/>
          <w:sz w:val="24"/>
          <w:szCs w:val="24"/>
        </w:rPr>
        <w:t xml:space="preserve"> </w:t>
      </w:r>
      <w:r w:rsidRPr="00957C06">
        <w:rPr>
          <w:w w:val="115"/>
          <w:sz w:val="24"/>
          <w:szCs w:val="24"/>
        </w:rPr>
        <w:t>of</w:t>
      </w:r>
      <w:r w:rsidRPr="00957C06">
        <w:rPr>
          <w:spacing w:val="-18"/>
          <w:w w:val="115"/>
          <w:sz w:val="24"/>
          <w:szCs w:val="24"/>
        </w:rPr>
        <w:t xml:space="preserve"> </w:t>
      </w:r>
      <w:r w:rsidRPr="00957C06">
        <w:rPr>
          <w:w w:val="115"/>
          <w:sz w:val="24"/>
          <w:szCs w:val="24"/>
        </w:rPr>
        <w:t>the</w:t>
      </w:r>
      <w:r w:rsidRPr="00957C06">
        <w:rPr>
          <w:spacing w:val="-9"/>
          <w:w w:val="115"/>
          <w:sz w:val="24"/>
          <w:szCs w:val="24"/>
        </w:rPr>
        <w:t xml:space="preserve"> </w:t>
      </w:r>
      <w:r w:rsidRPr="00957C06">
        <w:rPr>
          <w:w w:val="115"/>
          <w:sz w:val="24"/>
          <w:szCs w:val="24"/>
        </w:rPr>
        <w:t>Act.</w:t>
      </w:r>
      <w:r w:rsidRPr="00957C06">
        <w:rPr>
          <w:spacing w:val="14"/>
          <w:w w:val="115"/>
          <w:sz w:val="24"/>
          <w:szCs w:val="24"/>
        </w:rPr>
        <w:t xml:space="preserve"> </w:t>
      </w:r>
      <w:r w:rsidRPr="00957C06">
        <w:rPr>
          <w:w w:val="115"/>
          <w:sz w:val="24"/>
          <w:szCs w:val="24"/>
        </w:rPr>
        <w:t>The</w:t>
      </w:r>
      <w:r w:rsidRPr="00957C06">
        <w:rPr>
          <w:spacing w:val="-22"/>
          <w:w w:val="115"/>
          <w:sz w:val="24"/>
          <w:szCs w:val="24"/>
        </w:rPr>
        <w:t xml:space="preserve"> </w:t>
      </w:r>
      <w:r w:rsidRPr="00957C06">
        <w:rPr>
          <w:w w:val="115"/>
          <w:sz w:val="24"/>
          <w:szCs w:val="24"/>
        </w:rPr>
        <w:t>Plan</w:t>
      </w:r>
      <w:r w:rsidRPr="00957C06">
        <w:rPr>
          <w:spacing w:val="-13"/>
          <w:w w:val="115"/>
          <w:sz w:val="24"/>
          <w:szCs w:val="24"/>
        </w:rPr>
        <w:t xml:space="preserve"> </w:t>
      </w:r>
      <w:r w:rsidRPr="00957C06">
        <w:rPr>
          <w:w w:val="115"/>
          <w:sz w:val="24"/>
          <w:szCs w:val="24"/>
        </w:rPr>
        <w:t>must</w:t>
      </w:r>
      <w:r w:rsidRPr="00957C06">
        <w:rPr>
          <w:spacing w:val="-20"/>
          <w:w w:val="115"/>
          <w:sz w:val="24"/>
          <w:szCs w:val="24"/>
        </w:rPr>
        <w:t xml:space="preserve"> </w:t>
      </w:r>
      <w:r w:rsidRPr="00957C06">
        <w:rPr>
          <w:w w:val="115"/>
          <w:sz w:val="24"/>
          <w:szCs w:val="24"/>
        </w:rPr>
        <w:t>go</w:t>
      </w:r>
      <w:r w:rsidRPr="00957C06">
        <w:rPr>
          <w:spacing w:val="-23"/>
          <w:w w:val="115"/>
          <w:sz w:val="24"/>
          <w:szCs w:val="24"/>
        </w:rPr>
        <w:t xml:space="preserve"> </w:t>
      </w:r>
      <w:r w:rsidRPr="00957C06">
        <w:rPr>
          <w:w w:val="115"/>
          <w:sz w:val="24"/>
          <w:szCs w:val="24"/>
        </w:rPr>
        <w:t>about meeting</w:t>
      </w:r>
      <w:r w:rsidRPr="00957C06">
        <w:rPr>
          <w:spacing w:val="-30"/>
          <w:w w:val="115"/>
          <w:sz w:val="24"/>
          <w:szCs w:val="24"/>
        </w:rPr>
        <w:t xml:space="preserve"> </w:t>
      </w:r>
      <w:r w:rsidRPr="00957C06">
        <w:rPr>
          <w:w w:val="115"/>
          <w:sz w:val="24"/>
          <w:szCs w:val="24"/>
        </w:rPr>
        <w:t>this</w:t>
      </w:r>
      <w:r w:rsidRPr="00957C06">
        <w:rPr>
          <w:spacing w:val="-27"/>
          <w:w w:val="115"/>
          <w:sz w:val="24"/>
          <w:szCs w:val="24"/>
        </w:rPr>
        <w:t xml:space="preserve"> </w:t>
      </w:r>
      <w:r w:rsidRPr="00957C06">
        <w:rPr>
          <w:w w:val="115"/>
          <w:sz w:val="24"/>
          <w:szCs w:val="24"/>
        </w:rPr>
        <w:t>purpose</w:t>
      </w:r>
      <w:r w:rsidRPr="00957C06">
        <w:rPr>
          <w:spacing w:val="-31"/>
          <w:w w:val="115"/>
          <w:sz w:val="24"/>
          <w:szCs w:val="24"/>
        </w:rPr>
        <w:t xml:space="preserve"> </w:t>
      </w:r>
      <w:r w:rsidRPr="00957C06">
        <w:rPr>
          <w:w w:val="115"/>
          <w:sz w:val="24"/>
          <w:szCs w:val="24"/>
        </w:rPr>
        <w:t>by</w:t>
      </w:r>
      <w:r w:rsidRPr="00957C06">
        <w:rPr>
          <w:spacing w:val="-39"/>
          <w:w w:val="115"/>
          <w:sz w:val="24"/>
          <w:szCs w:val="24"/>
        </w:rPr>
        <w:t xml:space="preserve"> </w:t>
      </w:r>
      <w:r w:rsidRPr="00957C06">
        <w:rPr>
          <w:w w:val="115"/>
          <w:sz w:val="24"/>
          <w:szCs w:val="24"/>
        </w:rPr>
        <w:t>operational</w:t>
      </w:r>
      <w:r w:rsidRPr="00957C06">
        <w:rPr>
          <w:spacing w:val="-34"/>
          <w:w w:val="115"/>
          <w:sz w:val="24"/>
          <w:szCs w:val="24"/>
        </w:rPr>
        <w:t xml:space="preserve"> </w:t>
      </w:r>
      <w:r w:rsidRPr="00957C06">
        <w:rPr>
          <w:w w:val="115"/>
          <w:sz w:val="24"/>
          <w:szCs w:val="24"/>
        </w:rPr>
        <w:t>strategy</w:t>
      </w:r>
      <w:r w:rsidRPr="00957C06">
        <w:rPr>
          <w:spacing w:val="-32"/>
          <w:w w:val="115"/>
          <w:sz w:val="24"/>
          <w:szCs w:val="24"/>
        </w:rPr>
        <w:t xml:space="preserve"> </w:t>
      </w:r>
      <w:r w:rsidRPr="00957C06">
        <w:rPr>
          <w:w w:val="115"/>
          <w:sz w:val="24"/>
          <w:szCs w:val="24"/>
        </w:rPr>
        <w:t>that</w:t>
      </w:r>
      <w:r w:rsidRPr="00957C06">
        <w:rPr>
          <w:spacing w:val="-36"/>
          <w:w w:val="115"/>
          <w:sz w:val="24"/>
          <w:szCs w:val="24"/>
        </w:rPr>
        <w:t xml:space="preserve"> </w:t>
      </w:r>
      <w:r w:rsidRPr="00957C06">
        <w:rPr>
          <w:w w:val="115"/>
          <w:sz w:val="24"/>
          <w:szCs w:val="24"/>
        </w:rPr>
        <w:t>specifies:</w:t>
      </w:r>
    </w:p>
    <w:p w14:paraId="2FF415B4" w14:textId="77777777" w:rsidR="00A03D7D" w:rsidRPr="00957C06" w:rsidRDefault="00A03D7D" w:rsidP="00A03D7D">
      <w:pPr>
        <w:pStyle w:val="BodyText"/>
        <w:spacing w:before="2"/>
        <w:rPr>
          <w:sz w:val="24"/>
          <w:szCs w:val="24"/>
        </w:rPr>
      </w:pPr>
    </w:p>
    <w:p w14:paraId="41F17714" w14:textId="77777777" w:rsidR="00A03D7D" w:rsidRPr="00957C06" w:rsidRDefault="00A03D7D" w:rsidP="00A03D7D">
      <w:pPr>
        <w:pStyle w:val="ListParagraph"/>
        <w:numPr>
          <w:ilvl w:val="0"/>
          <w:numId w:val="8"/>
        </w:numPr>
        <w:tabs>
          <w:tab w:val="left" w:pos="1560"/>
          <w:tab w:val="left" w:pos="1561"/>
        </w:tabs>
        <w:spacing w:line="254" w:lineRule="auto"/>
        <w:ind w:right="128"/>
        <w:rPr>
          <w:sz w:val="24"/>
          <w:szCs w:val="24"/>
        </w:rPr>
      </w:pPr>
      <w:r w:rsidRPr="00957C06">
        <w:rPr>
          <w:w w:val="110"/>
          <w:sz w:val="24"/>
          <w:szCs w:val="24"/>
        </w:rPr>
        <w:t>Who will be the "banker" and "business office" (the Administrative Grant Recipient and the Administrative</w:t>
      </w:r>
      <w:r w:rsidRPr="00957C06">
        <w:rPr>
          <w:spacing w:val="33"/>
          <w:w w:val="110"/>
          <w:sz w:val="24"/>
          <w:szCs w:val="24"/>
        </w:rPr>
        <w:t xml:space="preserve"> </w:t>
      </w:r>
      <w:r w:rsidRPr="00957C06">
        <w:rPr>
          <w:w w:val="110"/>
          <w:sz w:val="24"/>
          <w:szCs w:val="24"/>
        </w:rPr>
        <w:t>Entity)?</w:t>
      </w:r>
    </w:p>
    <w:p w14:paraId="67720830" w14:textId="77777777" w:rsidR="00A03D7D" w:rsidRPr="00957C06" w:rsidRDefault="00A03D7D" w:rsidP="00A03D7D">
      <w:pPr>
        <w:pStyle w:val="BodyText"/>
        <w:spacing w:before="2"/>
        <w:rPr>
          <w:sz w:val="24"/>
          <w:szCs w:val="24"/>
        </w:rPr>
      </w:pPr>
    </w:p>
    <w:p w14:paraId="1CB1160C" w14:textId="77777777" w:rsidR="00A03D7D" w:rsidRPr="00957C06" w:rsidRDefault="00A03D7D" w:rsidP="00A03D7D">
      <w:pPr>
        <w:pStyle w:val="ListParagraph"/>
        <w:numPr>
          <w:ilvl w:val="0"/>
          <w:numId w:val="8"/>
        </w:numPr>
        <w:tabs>
          <w:tab w:val="left" w:pos="1553"/>
          <w:tab w:val="left" w:pos="1554"/>
        </w:tabs>
        <w:spacing w:line="261" w:lineRule="auto"/>
        <w:ind w:left="1556" w:right="107" w:hanging="717"/>
        <w:rPr>
          <w:sz w:val="24"/>
          <w:szCs w:val="24"/>
        </w:rPr>
      </w:pPr>
      <w:r w:rsidRPr="00957C06">
        <w:rPr>
          <w:w w:val="110"/>
          <w:sz w:val="24"/>
          <w:szCs w:val="24"/>
        </w:rPr>
        <w:t>Whom should we serve and what training programs will we offer, and how to avoid duplication?</w:t>
      </w:r>
    </w:p>
    <w:p w14:paraId="50A78075" w14:textId="77777777" w:rsidR="00A03D7D" w:rsidRPr="00957C06" w:rsidRDefault="00A03D7D" w:rsidP="00A03D7D">
      <w:pPr>
        <w:pStyle w:val="BodyText"/>
        <w:spacing w:before="6"/>
        <w:rPr>
          <w:sz w:val="24"/>
          <w:szCs w:val="24"/>
          <w:highlight w:val="yellow"/>
        </w:rPr>
      </w:pPr>
    </w:p>
    <w:p w14:paraId="44F7E7E3" w14:textId="77777777" w:rsidR="00A03D7D" w:rsidRPr="00957C06" w:rsidRDefault="00A03D7D" w:rsidP="00A03D7D">
      <w:pPr>
        <w:pStyle w:val="ListParagraph"/>
        <w:numPr>
          <w:ilvl w:val="0"/>
          <w:numId w:val="8"/>
        </w:numPr>
        <w:tabs>
          <w:tab w:val="left" w:pos="1560"/>
          <w:tab w:val="left" w:pos="1561"/>
        </w:tabs>
        <w:ind w:left="1560" w:hanging="725"/>
        <w:rPr>
          <w:sz w:val="24"/>
          <w:szCs w:val="24"/>
        </w:rPr>
      </w:pPr>
      <w:r w:rsidRPr="00957C06">
        <w:rPr>
          <w:w w:val="115"/>
          <w:sz w:val="24"/>
          <w:szCs w:val="24"/>
        </w:rPr>
        <w:t>How</w:t>
      </w:r>
      <w:r w:rsidRPr="00957C06">
        <w:rPr>
          <w:spacing w:val="-35"/>
          <w:w w:val="115"/>
          <w:sz w:val="24"/>
          <w:szCs w:val="24"/>
        </w:rPr>
        <w:t xml:space="preserve"> </w:t>
      </w:r>
      <w:r w:rsidRPr="00957C06">
        <w:rPr>
          <w:w w:val="115"/>
          <w:sz w:val="24"/>
          <w:szCs w:val="24"/>
        </w:rPr>
        <w:t>will</w:t>
      </w:r>
      <w:r w:rsidRPr="00957C06">
        <w:rPr>
          <w:spacing w:val="-43"/>
          <w:w w:val="115"/>
          <w:sz w:val="24"/>
          <w:szCs w:val="24"/>
        </w:rPr>
        <w:t xml:space="preserve"> </w:t>
      </w:r>
      <w:r w:rsidRPr="00957C06">
        <w:rPr>
          <w:w w:val="115"/>
          <w:sz w:val="24"/>
          <w:szCs w:val="24"/>
        </w:rPr>
        <w:t>we</w:t>
      </w:r>
      <w:r w:rsidRPr="00957C06">
        <w:rPr>
          <w:spacing w:val="-35"/>
          <w:w w:val="115"/>
          <w:sz w:val="24"/>
          <w:szCs w:val="24"/>
        </w:rPr>
        <w:t xml:space="preserve"> </w:t>
      </w:r>
      <w:r w:rsidRPr="00957C06">
        <w:rPr>
          <w:w w:val="115"/>
          <w:sz w:val="24"/>
          <w:szCs w:val="24"/>
        </w:rPr>
        <w:t>recruit,</w:t>
      </w:r>
      <w:r w:rsidRPr="00957C06">
        <w:rPr>
          <w:spacing w:val="-33"/>
          <w:w w:val="115"/>
          <w:sz w:val="24"/>
          <w:szCs w:val="24"/>
        </w:rPr>
        <w:t xml:space="preserve"> </w:t>
      </w:r>
      <w:proofErr w:type="gramStart"/>
      <w:r w:rsidRPr="00957C06">
        <w:rPr>
          <w:w w:val="115"/>
          <w:sz w:val="24"/>
          <w:szCs w:val="24"/>
        </w:rPr>
        <w:t>assess</w:t>
      </w:r>
      <w:proofErr w:type="gramEnd"/>
      <w:r w:rsidRPr="00957C06">
        <w:rPr>
          <w:spacing w:val="-30"/>
          <w:w w:val="115"/>
          <w:sz w:val="24"/>
          <w:szCs w:val="24"/>
        </w:rPr>
        <w:t xml:space="preserve"> </w:t>
      </w:r>
      <w:r w:rsidRPr="00957C06">
        <w:rPr>
          <w:w w:val="115"/>
          <w:sz w:val="24"/>
          <w:szCs w:val="24"/>
        </w:rPr>
        <w:t>and</w:t>
      </w:r>
      <w:r w:rsidRPr="00957C06">
        <w:rPr>
          <w:spacing w:val="-12"/>
          <w:w w:val="115"/>
          <w:sz w:val="24"/>
          <w:szCs w:val="24"/>
        </w:rPr>
        <w:t xml:space="preserve"> </w:t>
      </w:r>
      <w:r w:rsidRPr="00957C06">
        <w:rPr>
          <w:w w:val="115"/>
          <w:sz w:val="24"/>
          <w:szCs w:val="24"/>
        </w:rPr>
        <w:t>refer</w:t>
      </w:r>
      <w:r w:rsidRPr="00957C06">
        <w:rPr>
          <w:spacing w:val="-30"/>
          <w:w w:val="115"/>
          <w:sz w:val="24"/>
          <w:szCs w:val="24"/>
        </w:rPr>
        <w:t xml:space="preserve"> </w:t>
      </w:r>
      <w:r w:rsidRPr="00957C06">
        <w:rPr>
          <w:w w:val="115"/>
          <w:sz w:val="24"/>
          <w:szCs w:val="24"/>
        </w:rPr>
        <w:t>trainees?</w:t>
      </w:r>
    </w:p>
    <w:p w14:paraId="7587D211" w14:textId="77777777" w:rsidR="00A03D7D" w:rsidRPr="00957C06" w:rsidRDefault="00A03D7D" w:rsidP="00A03D7D">
      <w:pPr>
        <w:pStyle w:val="BodyText"/>
        <w:spacing w:before="1"/>
        <w:rPr>
          <w:sz w:val="24"/>
          <w:szCs w:val="24"/>
        </w:rPr>
      </w:pPr>
    </w:p>
    <w:p w14:paraId="7692D7E0" w14:textId="77777777" w:rsidR="00A03D7D" w:rsidRPr="00957C06" w:rsidRDefault="00A03D7D" w:rsidP="00A03D7D">
      <w:pPr>
        <w:pStyle w:val="ListParagraph"/>
        <w:numPr>
          <w:ilvl w:val="0"/>
          <w:numId w:val="8"/>
        </w:numPr>
        <w:tabs>
          <w:tab w:val="left" w:pos="1553"/>
          <w:tab w:val="left" w:pos="1554"/>
        </w:tabs>
        <w:ind w:left="1553" w:hanging="719"/>
        <w:rPr>
          <w:rFonts w:ascii="Arial"/>
          <w:sz w:val="24"/>
          <w:szCs w:val="24"/>
        </w:rPr>
      </w:pPr>
      <w:r w:rsidRPr="00957C06">
        <w:rPr>
          <w:w w:val="110"/>
          <w:sz w:val="24"/>
          <w:szCs w:val="24"/>
        </w:rPr>
        <w:t>What performance goals do we expect to</w:t>
      </w:r>
      <w:r w:rsidRPr="00957C06">
        <w:rPr>
          <w:spacing w:val="42"/>
          <w:w w:val="110"/>
          <w:sz w:val="24"/>
          <w:szCs w:val="24"/>
        </w:rPr>
        <w:t xml:space="preserve"> </w:t>
      </w:r>
      <w:r w:rsidRPr="00957C06">
        <w:rPr>
          <w:w w:val="110"/>
          <w:sz w:val="24"/>
          <w:szCs w:val="24"/>
        </w:rPr>
        <w:t>attain?</w:t>
      </w:r>
    </w:p>
    <w:p w14:paraId="7A709665" w14:textId="77777777" w:rsidR="00A03D7D" w:rsidRPr="00957C06" w:rsidRDefault="00A03D7D" w:rsidP="00A03D7D">
      <w:pPr>
        <w:pStyle w:val="BodyText"/>
        <w:spacing w:before="10"/>
        <w:rPr>
          <w:sz w:val="24"/>
          <w:szCs w:val="24"/>
        </w:rPr>
      </w:pPr>
    </w:p>
    <w:p w14:paraId="4C46A1CB" w14:textId="77777777" w:rsidR="00A03D7D" w:rsidRPr="00957C06" w:rsidRDefault="00A03D7D" w:rsidP="00A03D7D">
      <w:pPr>
        <w:pStyle w:val="ListParagraph"/>
        <w:numPr>
          <w:ilvl w:val="0"/>
          <w:numId w:val="8"/>
        </w:numPr>
        <w:tabs>
          <w:tab w:val="left" w:pos="1551"/>
          <w:tab w:val="left" w:pos="1552"/>
        </w:tabs>
        <w:spacing w:line="254" w:lineRule="auto"/>
        <w:ind w:left="1554" w:right="111" w:hanging="721"/>
        <w:rPr>
          <w:sz w:val="24"/>
          <w:szCs w:val="24"/>
        </w:rPr>
      </w:pPr>
      <w:r w:rsidRPr="00957C06">
        <w:rPr>
          <w:w w:val="110"/>
          <w:sz w:val="24"/>
          <w:szCs w:val="24"/>
        </w:rPr>
        <w:t xml:space="preserve">If we </w:t>
      </w:r>
      <w:proofErr w:type="gramStart"/>
      <w:r w:rsidRPr="00957C06">
        <w:rPr>
          <w:w w:val="110"/>
          <w:sz w:val="24"/>
          <w:szCs w:val="24"/>
        </w:rPr>
        <w:t>don't</w:t>
      </w:r>
      <w:proofErr w:type="gramEnd"/>
      <w:r w:rsidRPr="00957C06">
        <w:rPr>
          <w:w w:val="110"/>
          <w:sz w:val="24"/>
          <w:szCs w:val="24"/>
        </w:rPr>
        <w:t xml:space="preserve"> directly deliver services ourselves, how will we go about selecting good venders to </w:t>
      </w:r>
      <w:r w:rsidR="005B42B9" w:rsidRPr="00957C06">
        <w:rPr>
          <w:w w:val="110"/>
          <w:sz w:val="24"/>
          <w:szCs w:val="24"/>
        </w:rPr>
        <w:t>do</w:t>
      </w:r>
      <w:r w:rsidRPr="00957C06">
        <w:rPr>
          <w:w w:val="110"/>
          <w:sz w:val="24"/>
          <w:szCs w:val="24"/>
        </w:rPr>
        <w:t xml:space="preserve"> the training, placement, and other services we</w:t>
      </w:r>
      <w:r w:rsidRPr="00957C06">
        <w:rPr>
          <w:spacing w:val="57"/>
          <w:w w:val="110"/>
          <w:sz w:val="24"/>
          <w:szCs w:val="24"/>
        </w:rPr>
        <w:t xml:space="preserve"> </w:t>
      </w:r>
      <w:r w:rsidRPr="00957C06">
        <w:rPr>
          <w:w w:val="110"/>
          <w:sz w:val="24"/>
          <w:szCs w:val="24"/>
        </w:rPr>
        <w:t>request?</w:t>
      </w:r>
    </w:p>
    <w:p w14:paraId="4CB9C163" w14:textId="77777777" w:rsidR="00A03D7D" w:rsidRPr="00957C06" w:rsidRDefault="00A03D7D" w:rsidP="00A03D7D">
      <w:pPr>
        <w:pStyle w:val="BodyText"/>
        <w:spacing w:before="2"/>
        <w:rPr>
          <w:sz w:val="24"/>
          <w:szCs w:val="24"/>
        </w:rPr>
      </w:pPr>
    </w:p>
    <w:p w14:paraId="0D3CC83D" w14:textId="77777777" w:rsidR="00A03D7D" w:rsidRPr="00957C06" w:rsidRDefault="00A03D7D" w:rsidP="00A03D7D">
      <w:pPr>
        <w:pStyle w:val="ListParagraph"/>
        <w:numPr>
          <w:ilvl w:val="0"/>
          <w:numId w:val="8"/>
        </w:numPr>
        <w:tabs>
          <w:tab w:val="left" w:pos="1552"/>
          <w:tab w:val="left" w:pos="1553"/>
        </w:tabs>
        <w:spacing w:line="268" w:lineRule="auto"/>
        <w:ind w:left="1547" w:right="136" w:hanging="713"/>
        <w:rPr>
          <w:sz w:val="24"/>
          <w:szCs w:val="24"/>
        </w:rPr>
      </w:pPr>
      <w:r w:rsidRPr="00957C06">
        <w:rPr>
          <w:w w:val="110"/>
          <w:sz w:val="24"/>
          <w:szCs w:val="24"/>
        </w:rPr>
        <w:t>How will we budget the funds allocated for the next 2 years within the requirements of the Act?</w:t>
      </w:r>
    </w:p>
    <w:p w14:paraId="6FDA7465" w14:textId="77777777" w:rsidR="00A03D7D" w:rsidRPr="00957C06" w:rsidRDefault="00A03D7D" w:rsidP="00A03D7D">
      <w:pPr>
        <w:pStyle w:val="BodyText"/>
        <w:spacing w:before="2"/>
        <w:rPr>
          <w:sz w:val="24"/>
          <w:szCs w:val="24"/>
        </w:rPr>
      </w:pPr>
    </w:p>
    <w:p w14:paraId="2AB0354A" w14:textId="77777777" w:rsidR="00A03D7D" w:rsidRPr="00957C06" w:rsidRDefault="00A03D7D" w:rsidP="00A03D7D">
      <w:pPr>
        <w:pStyle w:val="ListParagraph"/>
        <w:numPr>
          <w:ilvl w:val="0"/>
          <w:numId w:val="8"/>
        </w:numPr>
        <w:tabs>
          <w:tab w:val="left" w:pos="1552"/>
          <w:tab w:val="left" w:pos="1553"/>
        </w:tabs>
        <w:ind w:left="1552" w:hanging="724"/>
        <w:rPr>
          <w:sz w:val="24"/>
          <w:szCs w:val="24"/>
        </w:rPr>
      </w:pPr>
      <w:r w:rsidRPr="00957C06">
        <w:rPr>
          <w:w w:val="110"/>
          <w:sz w:val="24"/>
          <w:szCs w:val="24"/>
        </w:rPr>
        <w:t>How will we meet any special requirements set by the Governor and</w:t>
      </w:r>
      <w:r w:rsidRPr="00957C06">
        <w:rPr>
          <w:spacing w:val="7"/>
          <w:w w:val="110"/>
          <w:sz w:val="24"/>
          <w:szCs w:val="24"/>
        </w:rPr>
        <w:t xml:space="preserve"> </w:t>
      </w:r>
      <w:r w:rsidRPr="00957C06">
        <w:rPr>
          <w:w w:val="110"/>
          <w:sz w:val="24"/>
          <w:szCs w:val="24"/>
        </w:rPr>
        <w:t>Congress?</w:t>
      </w:r>
    </w:p>
    <w:p w14:paraId="44F90F41" w14:textId="77777777" w:rsidR="00A03D7D" w:rsidRPr="00957C06" w:rsidRDefault="00A03D7D" w:rsidP="00A03D7D">
      <w:pPr>
        <w:pStyle w:val="BodyText"/>
        <w:spacing w:before="1"/>
        <w:rPr>
          <w:sz w:val="24"/>
          <w:szCs w:val="24"/>
        </w:rPr>
      </w:pPr>
    </w:p>
    <w:p w14:paraId="21CB135F" w14:textId="77777777" w:rsidR="00A03D7D" w:rsidRPr="00957C06" w:rsidRDefault="00A03D7D" w:rsidP="00A03D7D">
      <w:pPr>
        <w:pStyle w:val="ListParagraph"/>
        <w:numPr>
          <w:ilvl w:val="0"/>
          <w:numId w:val="8"/>
        </w:numPr>
        <w:tabs>
          <w:tab w:val="left" w:pos="1551"/>
          <w:tab w:val="left" w:pos="1552"/>
        </w:tabs>
        <w:spacing w:line="261" w:lineRule="auto"/>
        <w:ind w:left="1546" w:right="106" w:hanging="723"/>
        <w:rPr>
          <w:sz w:val="24"/>
          <w:szCs w:val="24"/>
        </w:rPr>
      </w:pPr>
      <w:r w:rsidRPr="00957C06">
        <w:rPr>
          <w:w w:val="110"/>
          <w:sz w:val="24"/>
          <w:szCs w:val="24"/>
        </w:rPr>
        <w:t xml:space="preserve">In major labor market areas, </w:t>
      </w:r>
      <w:proofErr w:type="gramStart"/>
      <w:r w:rsidRPr="00957C06">
        <w:rPr>
          <w:w w:val="110"/>
          <w:sz w:val="24"/>
          <w:szCs w:val="24"/>
        </w:rPr>
        <w:t>i.e.</w:t>
      </w:r>
      <w:proofErr w:type="gramEnd"/>
      <w:r w:rsidRPr="00957C06">
        <w:rPr>
          <w:w w:val="110"/>
          <w:sz w:val="24"/>
          <w:szCs w:val="24"/>
        </w:rPr>
        <w:t xml:space="preserve"> St. Louis, how will we coordinate our work with other WDB's?</w:t>
      </w:r>
    </w:p>
    <w:p w14:paraId="06B2E66D" w14:textId="77777777" w:rsidR="00A03D7D" w:rsidRPr="00957C06" w:rsidRDefault="00A03D7D" w:rsidP="00A03D7D">
      <w:pPr>
        <w:pStyle w:val="BodyText"/>
        <w:spacing w:before="6"/>
        <w:rPr>
          <w:sz w:val="24"/>
          <w:szCs w:val="24"/>
        </w:rPr>
      </w:pPr>
    </w:p>
    <w:p w14:paraId="183E9EF2" w14:textId="77777777" w:rsidR="00A03D7D" w:rsidRPr="00957C06" w:rsidRDefault="00A03D7D" w:rsidP="00A03D7D">
      <w:pPr>
        <w:pStyle w:val="ListParagraph"/>
        <w:numPr>
          <w:ilvl w:val="0"/>
          <w:numId w:val="8"/>
        </w:numPr>
        <w:tabs>
          <w:tab w:val="left" w:pos="1546"/>
          <w:tab w:val="left" w:pos="1547"/>
        </w:tabs>
        <w:ind w:left="1546" w:hanging="719"/>
        <w:rPr>
          <w:sz w:val="24"/>
          <w:szCs w:val="24"/>
        </w:rPr>
      </w:pPr>
      <w:r w:rsidRPr="00957C06">
        <w:rPr>
          <w:w w:val="110"/>
          <w:sz w:val="24"/>
          <w:szCs w:val="24"/>
        </w:rPr>
        <w:lastRenderedPageBreak/>
        <w:t>What kind of fiscal control system will we use to manage our</w:t>
      </w:r>
      <w:r w:rsidRPr="00957C06">
        <w:rPr>
          <w:spacing w:val="-28"/>
          <w:w w:val="110"/>
          <w:sz w:val="24"/>
          <w:szCs w:val="24"/>
        </w:rPr>
        <w:t xml:space="preserve"> </w:t>
      </w:r>
      <w:r w:rsidRPr="00957C06">
        <w:rPr>
          <w:w w:val="110"/>
          <w:sz w:val="24"/>
          <w:szCs w:val="24"/>
        </w:rPr>
        <w:t>liability?</w:t>
      </w:r>
    </w:p>
    <w:p w14:paraId="356457FF" w14:textId="77777777" w:rsidR="00A03D7D" w:rsidRPr="00957C06" w:rsidRDefault="00A03D7D" w:rsidP="00A03D7D">
      <w:pPr>
        <w:pStyle w:val="BodyText"/>
        <w:spacing w:before="6"/>
        <w:rPr>
          <w:sz w:val="24"/>
          <w:szCs w:val="24"/>
        </w:rPr>
      </w:pPr>
    </w:p>
    <w:p w14:paraId="6590A04F" w14:textId="77777777" w:rsidR="00A03D7D" w:rsidRPr="00957C06" w:rsidRDefault="00A03D7D" w:rsidP="00A03D7D">
      <w:pPr>
        <w:pStyle w:val="ListParagraph"/>
        <w:numPr>
          <w:ilvl w:val="0"/>
          <w:numId w:val="8"/>
        </w:numPr>
        <w:tabs>
          <w:tab w:val="left" w:pos="1545"/>
          <w:tab w:val="left" w:pos="1546"/>
        </w:tabs>
        <w:spacing w:before="1" w:line="261" w:lineRule="auto"/>
        <w:ind w:left="1540" w:right="131" w:hanging="723"/>
        <w:rPr>
          <w:sz w:val="24"/>
          <w:szCs w:val="24"/>
        </w:rPr>
      </w:pPr>
      <w:r w:rsidRPr="00957C06">
        <w:rPr>
          <w:w w:val="110"/>
          <w:sz w:val="24"/>
          <w:szCs w:val="24"/>
        </w:rPr>
        <w:t>What are our goals for training and placement?</w:t>
      </w:r>
    </w:p>
    <w:p w14:paraId="7862EC42" w14:textId="77777777" w:rsidR="00A03D7D" w:rsidRPr="00957C06" w:rsidRDefault="00A03D7D" w:rsidP="00A03D7D">
      <w:pPr>
        <w:pStyle w:val="ListParagraph"/>
        <w:rPr>
          <w:w w:val="110"/>
          <w:sz w:val="24"/>
          <w:szCs w:val="24"/>
        </w:rPr>
      </w:pPr>
    </w:p>
    <w:p w14:paraId="060E9FF5" w14:textId="77777777" w:rsidR="00A03D7D" w:rsidRPr="00957C06" w:rsidRDefault="00A03D7D" w:rsidP="00A03D7D">
      <w:pPr>
        <w:pStyle w:val="ListParagraph"/>
        <w:numPr>
          <w:ilvl w:val="0"/>
          <w:numId w:val="8"/>
        </w:numPr>
        <w:tabs>
          <w:tab w:val="left" w:pos="1545"/>
          <w:tab w:val="left" w:pos="1546"/>
        </w:tabs>
        <w:spacing w:before="1" w:line="261" w:lineRule="auto"/>
        <w:ind w:left="1540" w:right="131" w:hanging="723"/>
        <w:rPr>
          <w:sz w:val="24"/>
          <w:szCs w:val="24"/>
        </w:rPr>
      </w:pPr>
      <w:r w:rsidRPr="00957C06">
        <w:rPr>
          <w:w w:val="110"/>
          <w:sz w:val="24"/>
          <w:szCs w:val="24"/>
        </w:rPr>
        <w:t>How will we prepare our annual report to the Governor describing our successes and failures in meeting the</w:t>
      </w:r>
      <w:r w:rsidRPr="00957C06">
        <w:rPr>
          <w:spacing w:val="41"/>
          <w:w w:val="110"/>
          <w:sz w:val="24"/>
          <w:szCs w:val="24"/>
        </w:rPr>
        <w:t xml:space="preserve"> </w:t>
      </w:r>
      <w:r w:rsidRPr="00957C06">
        <w:rPr>
          <w:w w:val="110"/>
          <w:sz w:val="24"/>
          <w:szCs w:val="24"/>
        </w:rPr>
        <w:t>plan?</w:t>
      </w:r>
    </w:p>
    <w:p w14:paraId="7A1B36C4" w14:textId="77777777" w:rsidR="003423AB" w:rsidRPr="003423AB" w:rsidRDefault="003423AB" w:rsidP="003423AB">
      <w:pPr>
        <w:pStyle w:val="ListParagraph"/>
        <w:rPr>
          <w:sz w:val="23"/>
        </w:rPr>
      </w:pPr>
    </w:p>
    <w:p w14:paraId="01110953" w14:textId="77777777" w:rsidR="003423AB" w:rsidRPr="006C417D" w:rsidRDefault="003423AB" w:rsidP="00957C06">
      <w:pPr>
        <w:pStyle w:val="ListParagraph"/>
        <w:tabs>
          <w:tab w:val="left" w:pos="1545"/>
          <w:tab w:val="left" w:pos="1546"/>
        </w:tabs>
        <w:spacing w:before="1" w:line="261" w:lineRule="auto"/>
        <w:ind w:left="1540" w:right="131"/>
        <w:jc w:val="both"/>
        <w:rPr>
          <w:sz w:val="23"/>
        </w:rPr>
      </w:pPr>
    </w:p>
    <w:p w14:paraId="059F5C0B" w14:textId="781EAC06" w:rsidR="00A03D7D" w:rsidRDefault="00A03D7D" w:rsidP="00F406A1">
      <w:pPr>
        <w:pStyle w:val="Heading7"/>
        <w:spacing w:before="89"/>
        <w:ind w:right="999"/>
        <w:jc w:val="center"/>
        <w:rPr>
          <w:u w:val="thick"/>
        </w:rPr>
      </w:pPr>
    </w:p>
    <w:p w14:paraId="4D9ACFE3" w14:textId="77777777" w:rsidR="00A03D7D" w:rsidRDefault="00A03D7D" w:rsidP="00F406A1">
      <w:pPr>
        <w:pStyle w:val="Heading7"/>
        <w:spacing w:before="89"/>
        <w:ind w:right="999"/>
        <w:jc w:val="center"/>
        <w:rPr>
          <w:u w:val="thick"/>
        </w:rPr>
      </w:pPr>
    </w:p>
    <w:p w14:paraId="47261E26" w14:textId="77777777" w:rsidR="00A03D7D" w:rsidRDefault="00A03D7D" w:rsidP="00F406A1">
      <w:pPr>
        <w:pStyle w:val="Heading7"/>
        <w:spacing w:before="89"/>
        <w:ind w:right="999"/>
        <w:jc w:val="center"/>
        <w:rPr>
          <w:u w:val="thick"/>
        </w:rPr>
      </w:pPr>
    </w:p>
    <w:p w14:paraId="1C5F7ADD" w14:textId="77777777" w:rsidR="00A03D7D" w:rsidRDefault="00A03D7D" w:rsidP="00F406A1">
      <w:pPr>
        <w:pStyle w:val="Heading7"/>
        <w:spacing w:before="89"/>
        <w:ind w:right="999"/>
        <w:jc w:val="center"/>
        <w:rPr>
          <w:u w:val="thick"/>
        </w:rPr>
      </w:pPr>
    </w:p>
    <w:p w14:paraId="15F928B6" w14:textId="77777777" w:rsidR="00A03D7D" w:rsidRDefault="00A03D7D" w:rsidP="00F406A1">
      <w:pPr>
        <w:pStyle w:val="Heading7"/>
        <w:spacing w:before="89"/>
        <w:ind w:right="999"/>
        <w:jc w:val="center"/>
        <w:rPr>
          <w:u w:val="thick"/>
        </w:rPr>
      </w:pPr>
    </w:p>
    <w:p w14:paraId="129B78FB" w14:textId="77777777" w:rsidR="006F0F7F" w:rsidRDefault="006F0F7F" w:rsidP="00F406A1">
      <w:pPr>
        <w:pStyle w:val="BodyText"/>
        <w:spacing w:before="9"/>
        <w:rPr>
          <w:b/>
        </w:rPr>
      </w:pPr>
    </w:p>
    <w:p w14:paraId="717CE4C3" w14:textId="77777777" w:rsidR="006F0F7F" w:rsidRDefault="006F0F7F" w:rsidP="00F406A1">
      <w:pPr>
        <w:pStyle w:val="BodyText"/>
        <w:spacing w:before="9"/>
        <w:rPr>
          <w:b/>
        </w:rPr>
      </w:pPr>
    </w:p>
    <w:p w14:paraId="5F60F3CA" w14:textId="77777777" w:rsidR="006F0F7F" w:rsidRDefault="006F0F7F" w:rsidP="00F406A1">
      <w:pPr>
        <w:pStyle w:val="BodyText"/>
        <w:spacing w:before="9"/>
        <w:rPr>
          <w:b/>
        </w:rPr>
      </w:pPr>
    </w:p>
    <w:p w14:paraId="25757C67" w14:textId="3C81E094" w:rsidR="005D7F5C" w:rsidRDefault="005D7F5C" w:rsidP="00F406A1">
      <w:pPr>
        <w:pStyle w:val="BodyText"/>
        <w:spacing w:before="9"/>
        <w:rPr>
          <w:b/>
        </w:rPr>
      </w:pPr>
    </w:p>
    <w:p w14:paraId="5D91644E" w14:textId="77777777" w:rsidR="005D7F5C" w:rsidRDefault="005D7F5C">
      <w:pPr>
        <w:rPr>
          <w:b/>
          <w:sz w:val="23"/>
          <w:szCs w:val="23"/>
        </w:rPr>
      </w:pPr>
      <w:r>
        <w:rPr>
          <w:b/>
        </w:rPr>
        <w:br w:type="page"/>
      </w:r>
    </w:p>
    <w:p w14:paraId="2732441A" w14:textId="77777777" w:rsidR="00F406A1" w:rsidRPr="005B7838" w:rsidRDefault="006F0F7F" w:rsidP="005B7838">
      <w:pPr>
        <w:pStyle w:val="Heading7"/>
        <w:ind w:right="60"/>
        <w:jc w:val="center"/>
        <w:rPr>
          <w:b/>
          <w:bCs/>
          <w:w w:val="105"/>
          <w:sz w:val="48"/>
          <w:szCs w:val="48"/>
        </w:rPr>
      </w:pPr>
      <w:r w:rsidRPr="005B7838">
        <w:rPr>
          <w:b/>
          <w:bCs/>
          <w:w w:val="105"/>
          <w:sz w:val="48"/>
          <w:szCs w:val="48"/>
        </w:rPr>
        <w:lastRenderedPageBreak/>
        <w:t>PROGRAM DESIGN</w:t>
      </w:r>
    </w:p>
    <w:p w14:paraId="655F7EEA" w14:textId="77777777" w:rsidR="00C00550" w:rsidRDefault="00C00550" w:rsidP="00D76128">
      <w:pPr>
        <w:pStyle w:val="BodyText"/>
        <w:spacing w:before="9" w:line="254" w:lineRule="auto"/>
        <w:ind w:right="199"/>
        <w:rPr>
          <w:sz w:val="24"/>
          <w:szCs w:val="24"/>
        </w:rPr>
      </w:pPr>
    </w:p>
    <w:p w14:paraId="56E6B774" w14:textId="72F613B8" w:rsidR="00F406A1" w:rsidRPr="00957C06" w:rsidRDefault="00F406A1" w:rsidP="00D76128">
      <w:pPr>
        <w:pStyle w:val="BodyText"/>
        <w:spacing w:before="9" w:line="254" w:lineRule="auto"/>
        <w:ind w:right="199"/>
        <w:rPr>
          <w:sz w:val="24"/>
          <w:szCs w:val="24"/>
        </w:rPr>
      </w:pPr>
      <w:r w:rsidRPr="00957C06">
        <w:rPr>
          <w:sz w:val="24"/>
          <w:szCs w:val="24"/>
        </w:rPr>
        <w:t>Workforce Development Ar</w:t>
      </w:r>
      <w:r w:rsidR="00957C06">
        <w:rPr>
          <w:sz w:val="24"/>
          <w:szCs w:val="24"/>
        </w:rPr>
        <w:t xml:space="preserve">ea program operator must at a </w:t>
      </w:r>
      <w:r w:rsidRPr="00957C06">
        <w:rPr>
          <w:sz w:val="24"/>
          <w:szCs w:val="24"/>
        </w:rPr>
        <w:t>minimum:</w:t>
      </w:r>
    </w:p>
    <w:p w14:paraId="0EF38189" w14:textId="77777777" w:rsidR="00F406A1" w:rsidRPr="00957C06" w:rsidRDefault="00957C06" w:rsidP="00D76128">
      <w:pPr>
        <w:pStyle w:val="ListParagraph"/>
        <w:numPr>
          <w:ilvl w:val="0"/>
          <w:numId w:val="11"/>
        </w:numPr>
        <w:ind w:left="1980" w:hanging="540"/>
        <w:rPr>
          <w:sz w:val="24"/>
          <w:szCs w:val="24"/>
        </w:rPr>
      </w:pPr>
      <w:r>
        <w:rPr>
          <w:sz w:val="24"/>
          <w:szCs w:val="24"/>
        </w:rPr>
        <w:t xml:space="preserve">complete an eligibility </w:t>
      </w:r>
      <w:r w:rsidR="00F406A1" w:rsidRPr="00957C06">
        <w:rPr>
          <w:sz w:val="24"/>
          <w:szCs w:val="24"/>
        </w:rPr>
        <w:t xml:space="preserve">assessment on every </w:t>
      </w:r>
      <w:proofErr w:type="gramStart"/>
      <w:r w:rsidR="00F406A1" w:rsidRPr="00957C06">
        <w:rPr>
          <w:sz w:val="24"/>
          <w:szCs w:val="24"/>
        </w:rPr>
        <w:t>applicant</w:t>
      </w:r>
      <w:proofErr w:type="gramEnd"/>
    </w:p>
    <w:p w14:paraId="2EBD1866" w14:textId="77777777" w:rsidR="00400BBA" w:rsidRPr="00957C06" w:rsidRDefault="00400BBA" w:rsidP="00D76128">
      <w:pPr>
        <w:pStyle w:val="ListParagraph"/>
        <w:ind w:left="1980" w:hanging="540"/>
        <w:rPr>
          <w:sz w:val="24"/>
          <w:szCs w:val="24"/>
        </w:rPr>
      </w:pPr>
    </w:p>
    <w:p w14:paraId="275DBA4D" w14:textId="77777777" w:rsidR="00F406A1" w:rsidRPr="00957C06" w:rsidRDefault="00957C06" w:rsidP="00D76128">
      <w:pPr>
        <w:pStyle w:val="ListParagraph"/>
        <w:numPr>
          <w:ilvl w:val="0"/>
          <w:numId w:val="11"/>
        </w:numPr>
        <w:spacing w:before="16"/>
        <w:ind w:left="1980" w:hanging="540"/>
        <w:rPr>
          <w:sz w:val="24"/>
          <w:szCs w:val="24"/>
        </w:rPr>
      </w:pPr>
      <w:r>
        <w:rPr>
          <w:sz w:val="24"/>
          <w:szCs w:val="24"/>
        </w:rPr>
        <w:t>conduct an objective assessment</w:t>
      </w:r>
      <w:r w:rsidR="00D76128">
        <w:rPr>
          <w:sz w:val="24"/>
          <w:szCs w:val="24"/>
        </w:rPr>
        <w:t xml:space="preserve"> </w:t>
      </w:r>
      <w:r w:rsidR="00F406A1" w:rsidRPr="00957C06">
        <w:rPr>
          <w:sz w:val="24"/>
          <w:szCs w:val="24"/>
        </w:rPr>
        <w:t xml:space="preserve">of skill levels and service </w:t>
      </w:r>
      <w:proofErr w:type="gramStart"/>
      <w:r w:rsidR="00F406A1" w:rsidRPr="00957C06">
        <w:rPr>
          <w:sz w:val="24"/>
          <w:szCs w:val="24"/>
        </w:rPr>
        <w:t>needs</w:t>
      </w:r>
      <w:proofErr w:type="gramEnd"/>
    </w:p>
    <w:p w14:paraId="51C0ED1F" w14:textId="77777777" w:rsidR="00400BBA" w:rsidRPr="00957C06" w:rsidRDefault="00400BBA" w:rsidP="00D76128">
      <w:pPr>
        <w:pStyle w:val="ListParagraph"/>
        <w:ind w:left="1980" w:hanging="540"/>
        <w:rPr>
          <w:sz w:val="24"/>
          <w:szCs w:val="24"/>
        </w:rPr>
      </w:pPr>
    </w:p>
    <w:p w14:paraId="71558D3C" w14:textId="77777777" w:rsidR="00F406A1" w:rsidRPr="00957C06" w:rsidRDefault="00F406A1" w:rsidP="00D76128">
      <w:pPr>
        <w:pStyle w:val="ListParagraph"/>
        <w:numPr>
          <w:ilvl w:val="0"/>
          <w:numId w:val="11"/>
        </w:numPr>
        <w:spacing w:before="9"/>
        <w:ind w:left="1980" w:hanging="540"/>
        <w:rPr>
          <w:sz w:val="24"/>
          <w:szCs w:val="24"/>
        </w:rPr>
      </w:pPr>
      <w:r w:rsidRPr="00957C06">
        <w:rPr>
          <w:sz w:val="24"/>
          <w:szCs w:val="24"/>
        </w:rPr>
        <w:t xml:space="preserve">develop service strategies and employment </w:t>
      </w:r>
      <w:proofErr w:type="gramStart"/>
      <w:r w:rsidRPr="00957C06">
        <w:rPr>
          <w:sz w:val="24"/>
          <w:szCs w:val="24"/>
        </w:rPr>
        <w:t>goals</w:t>
      </w:r>
      <w:proofErr w:type="gramEnd"/>
    </w:p>
    <w:p w14:paraId="7A1821DE" w14:textId="77777777" w:rsidR="00400BBA" w:rsidRPr="00957C06" w:rsidRDefault="00400BBA" w:rsidP="00D76128">
      <w:pPr>
        <w:pStyle w:val="ListParagraph"/>
        <w:ind w:left="1980" w:hanging="540"/>
        <w:rPr>
          <w:sz w:val="24"/>
          <w:szCs w:val="24"/>
        </w:rPr>
      </w:pPr>
    </w:p>
    <w:p w14:paraId="0AD83138" w14:textId="77777777" w:rsidR="00F406A1" w:rsidRPr="00957C06" w:rsidRDefault="00D76128" w:rsidP="00D76128">
      <w:pPr>
        <w:pStyle w:val="ListParagraph"/>
        <w:numPr>
          <w:ilvl w:val="0"/>
          <w:numId w:val="11"/>
        </w:numPr>
        <w:spacing w:before="16"/>
        <w:ind w:left="1980" w:hanging="540"/>
        <w:rPr>
          <w:sz w:val="24"/>
          <w:szCs w:val="24"/>
        </w:rPr>
      </w:pPr>
      <w:r>
        <w:rPr>
          <w:sz w:val="24"/>
          <w:szCs w:val="24"/>
        </w:rPr>
        <w:t xml:space="preserve"> </w:t>
      </w:r>
      <w:r w:rsidR="00F406A1" w:rsidRPr="00957C06">
        <w:rPr>
          <w:sz w:val="24"/>
          <w:szCs w:val="24"/>
        </w:rPr>
        <w:t>regularly review participant</w:t>
      </w:r>
      <w:r w:rsidR="00F406A1" w:rsidRPr="00957C06">
        <w:rPr>
          <w:spacing w:val="12"/>
          <w:sz w:val="24"/>
          <w:szCs w:val="24"/>
        </w:rPr>
        <w:t xml:space="preserve"> </w:t>
      </w:r>
      <w:r w:rsidR="00F406A1" w:rsidRPr="00957C06">
        <w:rPr>
          <w:sz w:val="24"/>
          <w:szCs w:val="24"/>
        </w:rPr>
        <w:t>progress</w:t>
      </w:r>
    </w:p>
    <w:p w14:paraId="22E4F6A8" w14:textId="77777777" w:rsidR="00400BBA" w:rsidRPr="00957C06" w:rsidRDefault="00400BBA" w:rsidP="00D76128">
      <w:pPr>
        <w:pStyle w:val="ListParagraph"/>
        <w:spacing w:before="16"/>
        <w:ind w:left="1980" w:hanging="540"/>
        <w:rPr>
          <w:sz w:val="24"/>
          <w:szCs w:val="24"/>
        </w:rPr>
      </w:pPr>
    </w:p>
    <w:p w14:paraId="44D73F2E" w14:textId="77777777" w:rsidR="00F406A1" w:rsidRPr="00957C06" w:rsidRDefault="00F406A1" w:rsidP="00D76128">
      <w:pPr>
        <w:pStyle w:val="ListParagraph"/>
        <w:numPr>
          <w:ilvl w:val="0"/>
          <w:numId w:val="11"/>
        </w:numPr>
        <w:spacing w:before="8"/>
        <w:ind w:left="1980" w:hanging="540"/>
        <w:rPr>
          <w:sz w:val="24"/>
          <w:szCs w:val="24"/>
        </w:rPr>
      </w:pPr>
      <w:r w:rsidRPr="00957C06">
        <w:rPr>
          <w:sz w:val="24"/>
          <w:szCs w:val="24"/>
        </w:rPr>
        <w:t xml:space="preserve">provide training, counseling and supportive </w:t>
      </w:r>
      <w:proofErr w:type="gramStart"/>
      <w:r w:rsidRPr="00957C06">
        <w:rPr>
          <w:sz w:val="24"/>
          <w:szCs w:val="24"/>
        </w:rPr>
        <w:t>services</w:t>
      </w:r>
      <w:proofErr w:type="gramEnd"/>
    </w:p>
    <w:p w14:paraId="109FB1BD" w14:textId="77777777" w:rsidR="00400BBA" w:rsidRPr="00957C06" w:rsidRDefault="00400BBA" w:rsidP="00D76128">
      <w:pPr>
        <w:pStyle w:val="ListParagraph"/>
        <w:spacing w:before="8"/>
        <w:ind w:left="1980" w:hanging="540"/>
        <w:rPr>
          <w:sz w:val="24"/>
          <w:szCs w:val="24"/>
        </w:rPr>
      </w:pPr>
    </w:p>
    <w:p w14:paraId="597253F5" w14:textId="77777777" w:rsidR="00F406A1" w:rsidRPr="00957C06" w:rsidRDefault="00F406A1" w:rsidP="00D76128">
      <w:pPr>
        <w:pStyle w:val="ListParagraph"/>
        <w:numPr>
          <w:ilvl w:val="0"/>
          <w:numId w:val="11"/>
        </w:numPr>
        <w:spacing w:before="15"/>
        <w:ind w:left="1980" w:hanging="540"/>
        <w:rPr>
          <w:sz w:val="24"/>
          <w:szCs w:val="24"/>
        </w:rPr>
      </w:pPr>
      <w:r w:rsidRPr="00957C06">
        <w:rPr>
          <w:sz w:val="24"/>
          <w:szCs w:val="24"/>
        </w:rPr>
        <w:t xml:space="preserve">on completion, do a post program </w:t>
      </w:r>
      <w:proofErr w:type="gramStart"/>
      <w:r w:rsidRPr="00957C06">
        <w:rPr>
          <w:sz w:val="24"/>
          <w:szCs w:val="24"/>
        </w:rPr>
        <w:t>follow-up</w:t>
      </w:r>
      <w:proofErr w:type="gramEnd"/>
    </w:p>
    <w:p w14:paraId="347CA584" w14:textId="77777777" w:rsidR="00F406A1" w:rsidRPr="00D76128" w:rsidRDefault="003423AB" w:rsidP="00D76128">
      <w:pPr>
        <w:pStyle w:val="BodyText"/>
        <w:spacing w:before="4"/>
        <w:rPr>
          <w:sz w:val="24"/>
          <w:szCs w:val="24"/>
        </w:rPr>
      </w:pPr>
      <w:r w:rsidRPr="00D76128">
        <w:rPr>
          <w:sz w:val="24"/>
          <w:szCs w:val="24"/>
        </w:rPr>
        <w:t>Operating Requirements</w:t>
      </w:r>
      <w:r w:rsidR="00D76128" w:rsidRPr="00D76128">
        <w:rPr>
          <w:sz w:val="24"/>
          <w:szCs w:val="24"/>
        </w:rPr>
        <w:t>:</w:t>
      </w:r>
    </w:p>
    <w:p w14:paraId="22726040" w14:textId="77777777" w:rsidR="00F406A1" w:rsidRPr="00D76128" w:rsidRDefault="00D76128" w:rsidP="00D76128">
      <w:pPr>
        <w:tabs>
          <w:tab w:val="left" w:pos="1088"/>
        </w:tabs>
        <w:spacing w:before="1" w:line="261" w:lineRule="auto"/>
        <w:ind w:right="50"/>
        <w:rPr>
          <w:sz w:val="24"/>
          <w:szCs w:val="24"/>
        </w:rPr>
      </w:pPr>
      <w:r>
        <w:rPr>
          <w:sz w:val="24"/>
          <w:szCs w:val="24"/>
        </w:rPr>
        <w:t>E</w:t>
      </w:r>
      <w:r w:rsidR="00F406A1" w:rsidRPr="00D76128">
        <w:rPr>
          <w:sz w:val="24"/>
          <w:szCs w:val="24"/>
        </w:rPr>
        <w:t xml:space="preserve">ach eligible applicant/participant must receive information on available </w:t>
      </w:r>
      <w:proofErr w:type="gramStart"/>
      <w:r w:rsidR="00F406A1" w:rsidRPr="00D76128">
        <w:rPr>
          <w:sz w:val="24"/>
          <w:szCs w:val="24"/>
        </w:rPr>
        <w:t>services</w:t>
      </w:r>
      <w:proofErr w:type="gramEnd"/>
    </w:p>
    <w:p w14:paraId="61718AA2" w14:textId="77777777" w:rsidR="00A03D7D" w:rsidRPr="00D76128" w:rsidRDefault="00D76128" w:rsidP="00D76128">
      <w:pPr>
        <w:spacing w:line="243" w:lineRule="exact"/>
        <w:rPr>
          <w:sz w:val="24"/>
          <w:szCs w:val="24"/>
        </w:rPr>
      </w:pPr>
      <w:r w:rsidRPr="00862555">
        <w:rPr>
          <w:sz w:val="24"/>
          <w:szCs w:val="24"/>
        </w:rPr>
        <w:t>E</w:t>
      </w:r>
      <w:r w:rsidR="00F406A1" w:rsidRPr="00862555">
        <w:rPr>
          <w:sz w:val="24"/>
          <w:szCs w:val="24"/>
        </w:rPr>
        <w:t>ach eligible applicant/participant must receive referral to other</w:t>
      </w:r>
      <w:r w:rsidR="00957C06" w:rsidRPr="00862555">
        <w:rPr>
          <w:sz w:val="24"/>
          <w:szCs w:val="24"/>
        </w:rPr>
        <w:t xml:space="preserve"> </w:t>
      </w:r>
      <w:r w:rsidR="00F406A1" w:rsidRPr="00D76128">
        <w:rPr>
          <w:sz w:val="24"/>
          <w:szCs w:val="24"/>
        </w:rPr>
        <w:t>appropriate</w:t>
      </w:r>
      <w:r w:rsidR="00D724CB" w:rsidRPr="00D76128">
        <w:rPr>
          <w:sz w:val="24"/>
          <w:szCs w:val="24"/>
        </w:rPr>
        <w:t xml:space="preserve"> </w:t>
      </w:r>
      <w:proofErr w:type="gramStart"/>
      <w:r w:rsidR="00A03D7D" w:rsidRPr="00D76128">
        <w:rPr>
          <w:sz w:val="24"/>
          <w:szCs w:val="24"/>
        </w:rPr>
        <w:t>programs</w:t>
      </w:r>
      <w:proofErr w:type="gramEnd"/>
    </w:p>
    <w:p w14:paraId="46E6C0E7" w14:textId="77777777" w:rsidR="00F406A1" w:rsidRPr="00D76128" w:rsidRDefault="00F406A1" w:rsidP="00D76128">
      <w:pPr>
        <w:spacing w:before="9" w:line="254" w:lineRule="auto"/>
        <w:ind w:right="50"/>
        <w:rPr>
          <w:sz w:val="24"/>
          <w:szCs w:val="24"/>
        </w:rPr>
      </w:pPr>
      <w:r w:rsidRPr="00D76128">
        <w:rPr>
          <w:sz w:val="24"/>
          <w:szCs w:val="24"/>
        </w:rPr>
        <w:t>WIOA must ensure appropriate referral of individuals among</w:t>
      </w:r>
      <w:r w:rsidR="003423AB" w:rsidRPr="00D76128">
        <w:rPr>
          <w:sz w:val="24"/>
          <w:szCs w:val="24"/>
        </w:rPr>
        <w:t xml:space="preserve"> </w:t>
      </w:r>
      <w:r w:rsidRPr="00D76128">
        <w:rPr>
          <w:sz w:val="24"/>
          <w:szCs w:val="24"/>
        </w:rPr>
        <w:t xml:space="preserve">its </w:t>
      </w:r>
      <w:r w:rsidR="00957C06" w:rsidRPr="00D76128">
        <w:rPr>
          <w:sz w:val="24"/>
          <w:szCs w:val="24"/>
        </w:rPr>
        <w:t>s</w:t>
      </w:r>
      <w:r w:rsidRPr="00D76128">
        <w:rPr>
          <w:sz w:val="24"/>
          <w:szCs w:val="24"/>
        </w:rPr>
        <w:t>ervice providers/</w:t>
      </w:r>
      <w:proofErr w:type="gramStart"/>
      <w:r w:rsidRPr="00D76128">
        <w:rPr>
          <w:sz w:val="24"/>
          <w:szCs w:val="24"/>
        </w:rPr>
        <w:t>partners</w:t>
      </w:r>
      <w:proofErr w:type="gramEnd"/>
    </w:p>
    <w:p w14:paraId="4CE52BD2" w14:textId="77777777" w:rsidR="00F406A1" w:rsidRPr="00D76128" w:rsidRDefault="00D76128" w:rsidP="00D76128">
      <w:pPr>
        <w:spacing w:line="252" w:lineRule="auto"/>
        <w:ind w:right="-40"/>
        <w:rPr>
          <w:sz w:val="24"/>
          <w:szCs w:val="24"/>
        </w:rPr>
      </w:pPr>
      <w:r>
        <w:rPr>
          <w:sz w:val="24"/>
          <w:szCs w:val="24"/>
        </w:rPr>
        <w:t>W</w:t>
      </w:r>
      <w:r w:rsidR="00F406A1" w:rsidRPr="00D76128">
        <w:rPr>
          <w:sz w:val="24"/>
          <w:szCs w:val="24"/>
        </w:rPr>
        <w:t xml:space="preserve">ork experience, skills training, and job search assistance must be accompanied by services which increase basic education or occupational skills of the </w:t>
      </w:r>
      <w:proofErr w:type="gramStart"/>
      <w:r w:rsidR="00F406A1" w:rsidRPr="00D76128">
        <w:rPr>
          <w:sz w:val="24"/>
          <w:szCs w:val="24"/>
        </w:rPr>
        <w:t>participant</w:t>
      </w:r>
      <w:proofErr w:type="gramEnd"/>
    </w:p>
    <w:p w14:paraId="0ECF04EA" w14:textId="49EBD91F" w:rsidR="00BB54E8" w:rsidRDefault="00BB54E8">
      <w:pPr>
        <w:rPr>
          <w:sz w:val="22"/>
          <w:szCs w:val="23"/>
        </w:rPr>
      </w:pPr>
      <w:r>
        <w:rPr>
          <w:sz w:val="22"/>
        </w:rPr>
        <w:br w:type="page"/>
      </w:r>
    </w:p>
    <w:p w14:paraId="5CF1314E" w14:textId="77777777" w:rsidR="008F5811" w:rsidRPr="005D7F5C" w:rsidRDefault="00B67B1C" w:rsidP="005D7F5C">
      <w:pPr>
        <w:pStyle w:val="Heading7"/>
        <w:ind w:right="60"/>
        <w:jc w:val="center"/>
        <w:rPr>
          <w:b/>
          <w:bCs/>
          <w:w w:val="105"/>
          <w:sz w:val="48"/>
          <w:szCs w:val="48"/>
        </w:rPr>
      </w:pPr>
      <w:r w:rsidRPr="005D7F5C">
        <w:rPr>
          <w:b/>
          <w:bCs/>
          <w:w w:val="105"/>
          <w:sz w:val="48"/>
          <w:szCs w:val="48"/>
        </w:rPr>
        <w:lastRenderedPageBreak/>
        <w:t>HOW IS FUNDING DETERMINED</w:t>
      </w:r>
    </w:p>
    <w:p w14:paraId="319024D0" w14:textId="77777777" w:rsidR="00E859A8" w:rsidRDefault="00A7097B">
      <w:pPr>
        <w:pStyle w:val="Heading7"/>
        <w:ind w:right="1053"/>
        <w:jc w:val="center"/>
        <w:rPr>
          <w:w w:val="105"/>
        </w:rPr>
      </w:pPr>
      <w:r>
        <w:rPr>
          <w:noProof/>
        </w:rPr>
        <mc:AlternateContent>
          <mc:Choice Requires="wps">
            <w:drawing>
              <wp:anchor distT="45720" distB="45720" distL="114300" distR="114300" simplePos="0" relativeHeight="251658240" behindDoc="0" locked="0" layoutInCell="1" allowOverlap="1" wp14:anchorId="75DE665A" wp14:editId="35EE7E7B">
                <wp:simplePos x="0" y="0"/>
                <wp:positionH relativeFrom="column">
                  <wp:align>center</wp:align>
                </wp:positionH>
                <wp:positionV relativeFrom="paragraph">
                  <wp:posOffset>41910</wp:posOffset>
                </wp:positionV>
                <wp:extent cx="2768600" cy="428625"/>
                <wp:effectExtent l="19050" t="19050" r="1524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428625"/>
                        </a:xfrm>
                        <a:prstGeom prst="rect">
                          <a:avLst/>
                        </a:prstGeom>
                        <a:solidFill>
                          <a:srgbClr val="FFFFFF"/>
                        </a:solidFill>
                        <a:ln w="28575">
                          <a:solidFill>
                            <a:srgbClr val="000000"/>
                          </a:solidFill>
                          <a:miter lim="800000"/>
                          <a:headEnd/>
                          <a:tailEnd/>
                        </a:ln>
                      </wps:spPr>
                      <wps:txbx>
                        <w:txbxContent>
                          <w:p w14:paraId="30BD387F" w14:textId="77777777" w:rsidR="007F0B5B" w:rsidRPr="00E859A8" w:rsidRDefault="007F0B5B" w:rsidP="00E859A8">
                            <w:pPr>
                              <w:jc w:val="center"/>
                              <w:rPr>
                                <w:b/>
                                <w:sz w:val="28"/>
                                <w:szCs w:val="28"/>
                              </w:rPr>
                            </w:pPr>
                            <w:r w:rsidRPr="00E859A8">
                              <w:rPr>
                                <w:b/>
                                <w:sz w:val="28"/>
                                <w:szCs w:val="28"/>
                              </w:rPr>
                              <w:t>Congress</w:t>
                            </w: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5DE665A" id="Text Box 2" o:spid="_x0000_s1028" type="#_x0000_t202" style="position:absolute;left:0;text-align:left;margin-left:0;margin-top:3.3pt;width:218pt;height:33.75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" strokeweight="2.25pt">
                <v:textbox>
                  <w:txbxContent>
                    <w:p w14:paraId="30BD387F" w14:textId="77777777" w:rsidR="007F0B5B" w:rsidRPr="00E859A8" w:rsidRDefault="007F0B5B" w:rsidP="00E859A8">
                      <w:pPr>
                        <w:jc w:val="center"/>
                        <w:rPr>
                          <w:b/>
                          <w:sz w:val="28"/>
                          <w:szCs w:val="28"/>
                        </w:rPr>
                      </w:pPr>
                      <w:r w:rsidRPr="00E859A8">
                        <w:rPr>
                          <w:b/>
                          <w:sz w:val="28"/>
                          <w:szCs w:val="28"/>
                        </w:rPr>
                        <w:t>Congress</w:t>
                      </w:r>
                      <w:r>
                        <w:rPr>
                          <w:b/>
                          <w:sz w:val="28"/>
                          <w:szCs w:val="28"/>
                        </w:rPr>
                        <w:t xml:space="preserve"> $$$$</w:t>
                      </w:r>
                    </w:p>
                  </w:txbxContent>
                </v:textbox>
                <w10:wrap type="square"/>
              </v:shape>
            </w:pict>
          </mc:Fallback>
        </mc:AlternateContent>
      </w:r>
    </w:p>
    <w:p w14:paraId="01E112F6" w14:textId="77777777" w:rsidR="00784403" w:rsidRDefault="00784403">
      <w:pPr>
        <w:pStyle w:val="Heading7"/>
        <w:ind w:right="1053"/>
        <w:jc w:val="center"/>
      </w:pPr>
    </w:p>
    <w:p w14:paraId="32A12137" w14:textId="77777777" w:rsidR="00E859A8" w:rsidRDefault="00A7097B">
      <w:pPr>
        <w:pStyle w:val="BodyText"/>
        <w:spacing w:before="43" w:line="554" w:lineRule="exact"/>
        <w:ind w:left="832" w:right="57" w:hanging="712"/>
        <w:rPr>
          <w:w w:val="110"/>
        </w:rPr>
      </w:pPr>
      <w:r>
        <w:rPr>
          <w:noProof/>
        </w:rPr>
        <mc:AlternateContent>
          <mc:Choice Requires="wps">
            <w:drawing>
              <wp:anchor distT="0" distB="0" distL="114300" distR="114300" simplePos="0" relativeHeight="251658243" behindDoc="0" locked="0" layoutInCell="1" allowOverlap="1" wp14:anchorId="39F441C9" wp14:editId="04FC5723">
                <wp:simplePos x="0" y="0"/>
                <wp:positionH relativeFrom="column">
                  <wp:posOffset>3286125</wp:posOffset>
                </wp:positionH>
                <wp:positionV relativeFrom="paragraph">
                  <wp:posOffset>48260</wp:posOffset>
                </wp:positionV>
                <wp:extent cx="400050" cy="296545"/>
                <wp:effectExtent l="38100" t="6350" r="38100" b="11430"/>
                <wp:wrapNone/>
                <wp:docPr id="2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6545"/>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F3E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 o:spid="_x0000_s1026" type="#_x0000_t67" style="position:absolute;margin-left:258.75pt;margin-top:3.8pt;width:31.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" fillcolor="black [3213]">
                <v:textbox style="layout-flow:vertical-ideographic"/>
              </v:shape>
            </w:pict>
          </mc:Fallback>
        </mc:AlternateContent>
      </w:r>
    </w:p>
    <w:p w14:paraId="6A83F726" w14:textId="77777777" w:rsidR="00E859A8" w:rsidRDefault="00A7097B">
      <w:pPr>
        <w:pStyle w:val="BodyText"/>
        <w:spacing w:before="43" w:line="554" w:lineRule="exact"/>
        <w:ind w:left="832" w:right="57" w:hanging="712"/>
        <w:rPr>
          <w:w w:val="110"/>
        </w:rPr>
      </w:pPr>
      <w:r>
        <w:rPr>
          <w:noProof/>
        </w:rPr>
        <mc:AlternateContent>
          <mc:Choice Requires="wps">
            <w:drawing>
              <wp:anchor distT="45720" distB="45720" distL="114300" distR="114300" simplePos="0" relativeHeight="251658241" behindDoc="0" locked="0" layoutInCell="1" allowOverlap="1" wp14:anchorId="2F3860C4" wp14:editId="34EB841E">
                <wp:simplePos x="0" y="0"/>
                <wp:positionH relativeFrom="margin">
                  <wp:posOffset>2105025</wp:posOffset>
                </wp:positionH>
                <wp:positionV relativeFrom="paragraph">
                  <wp:posOffset>31115</wp:posOffset>
                </wp:positionV>
                <wp:extent cx="2772410" cy="419100"/>
                <wp:effectExtent l="19050" t="19050" r="15240" b="19050"/>
                <wp:wrapSquare wrapText="bothSides"/>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419100"/>
                        </a:xfrm>
                        <a:prstGeom prst="rect">
                          <a:avLst/>
                        </a:prstGeom>
                        <a:solidFill>
                          <a:srgbClr val="FFFFFF"/>
                        </a:solidFill>
                        <a:ln w="28575">
                          <a:solidFill>
                            <a:srgbClr val="000000"/>
                          </a:solidFill>
                          <a:miter lim="800000"/>
                          <a:headEnd/>
                          <a:tailEnd/>
                        </a:ln>
                      </wps:spPr>
                      <wps:txbx>
                        <w:txbxContent>
                          <w:p w14:paraId="6F77E49A" w14:textId="77777777" w:rsidR="007F0B5B" w:rsidRPr="00E859A8" w:rsidRDefault="007F0B5B" w:rsidP="00E859A8">
                            <w:pPr>
                              <w:jc w:val="center"/>
                              <w:rPr>
                                <w:b/>
                                <w:sz w:val="28"/>
                                <w:szCs w:val="28"/>
                              </w:rPr>
                            </w:pPr>
                            <w:r w:rsidRPr="00E859A8">
                              <w:rPr>
                                <w:b/>
                                <w:sz w:val="28"/>
                                <w:szCs w:val="28"/>
                              </w:rPr>
                              <w:t>Dept</w:t>
                            </w:r>
                            <w:r>
                              <w:rPr>
                                <w:b/>
                                <w:sz w:val="28"/>
                                <w:szCs w:val="28"/>
                              </w:rPr>
                              <w:t>.</w:t>
                            </w:r>
                            <w:r w:rsidRPr="00E859A8">
                              <w:rPr>
                                <w:b/>
                                <w:sz w:val="28"/>
                                <w:szCs w:val="28"/>
                              </w:rPr>
                              <w:t xml:space="preserve"> of Labor</w:t>
                            </w: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F3860C4" id="Text Box 52" o:spid="_x0000_s1029" type="#_x0000_t202" style="position:absolute;left:0;text-align:left;margin-left:165.75pt;margin-top:2.45pt;width:218.3pt;height:33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sTLwIAAFoEAAAOAAAAZHJzL2Uyb0RvYy54bWysVNtu2zAMfR+wfxD0vviypEm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" strokeweight="2.25pt">
                <v:textbox>
                  <w:txbxContent>
                    <w:p w14:paraId="6F77E49A" w14:textId="77777777" w:rsidR="007F0B5B" w:rsidRPr="00E859A8" w:rsidRDefault="007F0B5B" w:rsidP="00E859A8">
                      <w:pPr>
                        <w:jc w:val="center"/>
                        <w:rPr>
                          <w:b/>
                          <w:sz w:val="28"/>
                          <w:szCs w:val="28"/>
                        </w:rPr>
                      </w:pPr>
                      <w:r w:rsidRPr="00E859A8">
                        <w:rPr>
                          <w:b/>
                          <w:sz w:val="28"/>
                          <w:szCs w:val="28"/>
                        </w:rPr>
                        <w:t>Dept</w:t>
                      </w:r>
                      <w:r>
                        <w:rPr>
                          <w:b/>
                          <w:sz w:val="28"/>
                          <w:szCs w:val="28"/>
                        </w:rPr>
                        <w:t>.</w:t>
                      </w:r>
                      <w:r w:rsidRPr="00E859A8">
                        <w:rPr>
                          <w:b/>
                          <w:sz w:val="28"/>
                          <w:szCs w:val="28"/>
                        </w:rPr>
                        <w:t xml:space="preserve"> of Labor</w:t>
                      </w:r>
                      <w:r>
                        <w:rPr>
                          <w:b/>
                          <w:sz w:val="28"/>
                          <w:szCs w:val="28"/>
                        </w:rPr>
                        <w:t xml:space="preserve"> $$$$</w:t>
                      </w:r>
                    </w:p>
                  </w:txbxContent>
                </v:textbox>
                <w10:wrap type="square" anchorx="margin"/>
              </v:shape>
            </w:pict>
          </mc:Fallback>
        </mc:AlternateContent>
      </w:r>
    </w:p>
    <w:p w14:paraId="63AD582D" w14:textId="77777777" w:rsidR="00E859A8" w:rsidRDefault="00A7097B">
      <w:pPr>
        <w:pStyle w:val="BodyText"/>
        <w:spacing w:before="43" w:line="554" w:lineRule="exact"/>
        <w:ind w:left="832" w:right="57" w:hanging="712"/>
        <w:rPr>
          <w:w w:val="110"/>
        </w:rPr>
      </w:pPr>
      <w:r>
        <w:rPr>
          <w:noProof/>
        </w:rPr>
        <mc:AlternateContent>
          <mc:Choice Requires="wps">
            <w:drawing>
              <wp:anchor distT="0" distB="0" distL="114300" distR="114300" simplePos="0" relativeHeight="251658244" behindDoc="0" locked="0" layoutInCell="1" allowOverlap="1" wp14:anchorId="0EFBD850" wp14:editId="336014CF">
                <wp:simplePos x="0" y="0"/>
                <wp:positionH relativeFrom="page">
                  <wp:align>center</wp:align>
                </wp:positionH>
                <wp:positionV relativeFrom="paragraph">
                  <wp:posOffset>53975</wp:posOffset>
                </wp:positionV>
                <wp:extent cx="485775" cy="477520"/>
                <wp:effectExtent l="38100" t="0" r="9525" b="3683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752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A8A67" id="AutoShape 55" o:spid="_x0000_s1026" type="#_x0000_t67" style="position:absolute;margin-left:0;margin-top:4.25pt;width:38.25pt;height:37.6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" fillcolor="black [3213]">
                <v:textbox style="layout-flow:vertical-ideographic"/>
                <w10:wrap anchorx="page"/>
              </v:shape>
            </w:pict>
          </mc:Fallback>
        </mc:AlternateContent>
      </w:r>
    </w:p>
    <w:p w14:paraId="0C1C9B5B" w14:textId="77777777" w:rsidR="00E859A8" w:rsidRDefault="00A7097B">
      <w:pPr>
        <w:pStyle w:val="BodyText"/>
        <w:spacing w:before="43" w:line="554" w:lineRule="exact"/>
        <w:ind w:left="832" w:right="57" w:hanging="712"/>
        <w:rPr>
          <w:w w:val="110"/>
        </w:rPr>
      </w:pPr>
      <w:r>
        <w:rPr>
          <w:noProof/>
        </w:rPr>
        <mc:AlternateContent>
          <mc:Choice Requires="wps">
            <w:drawing>
              <wp:anchor distT="45720" distB="45720" distL="114300" distR="114300" simplePos="0" relativeHeight="251658242" behindDoc="0" locked="0" layoutInCell="1" allowOverlap="1" wp14:anchorId="75741E90" wp14:editId="006B9E1D">
                <wp:simplePos x="0" y="0"/>
                <wp:positionH relativeFrom="margin">
                  <wp:align>center</wp:align>
                </wp:positionH>
                <wp:positionV relativeFrom="paragraph">
                  <wp:posOffset>169545</wp:posOffset>
                </wp:positionV>
                <wp:extent cx="2696210" cy="528955"/>
                <wp:effectExtent l="38100" t="19050" r="0" b="10160"/>
                <wp:wrapSquare wrapText="bothSides"/>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528955"/>
                        </a:xfrm>
                        <a:prstGeom prst="flowChartPreparation">
                          <a:avLst/>
                        </a:prstGeom>
                        <a:solidFill>
                          <a:srgbClr val="FFFFFF"/>
                        </a:solidFill>
                        <a:ln w="28575">
                          <a:solidFill>
                            <a:srgbClr val="000000"/>
                          </a:solidFill>
                          <a:miter lim="800000"/>
                          <a:headEnd/>
                          <a:tailEnd/>
                        </a:ln>
                      </wps:spPr>
                      <wps:txbx>
                        <w:txbxContent>
                          <w:p w14:paraId="7603727A" w14:textId="77777777" w:rsidR="007F0B5B" w:rsidRPr="00E859A8" w:rsidRDefault="007F0B5B" w:rsidP="00E859A8">
                            <w:pPr>
                              <w:jc w:val="center"/>
                              <w:rPr>
                                <w:b/>
                                <w:sz w:val="28"/>
                                <w:szCs w:val="28"/>
                              </w:rPr>
                            </w:pPr>
                            <w:r w:rsidRPr="00E859A8">
                              <w:rPr>
                                <w:b/>
                                <w:sz w:val="28"/>
                                <w:szCs w:val="28"/>
                              </w:rPr>
                              <w:t>The State of Missouri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5741E90" id="_x0000_t117" coordsize="21600,21600" o:spt="117" path="m4353,l17214,r4386,10800l17214,21600r-12861,l,10800xe">
                <v:stroke joinstyle="miter"/>
                <v:path gradientshapeok="t" o:connecttype="rect" textboxrect="4353,0,17214,21600"/>
              </v:shapetype>
              <v:shape id="AutoShape 53" o:spid="_x0000_s1030" type="#_x0000_t117" style="position:absolute;left:0;text-align:left;margin-left:0;margin-top:13.35pt;width:212.3pt;height:41.65pt;z-index:25165824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" strokeweight="2.25pt">
                <v:textbox style="mso-fit-shape-to-text:t">
                  <w:txbxContent>
                    <w:p w14:paraId="7603727A" w14:textId="77777777" w:rsidR="007F0B5B" w:rsidRPr="00E859A8" w:rsidRDefault="007F0B5B" w:rsidP="00E859A8">
                      <w:pPr>
                        <w:jc w:val="center"/>
                        <w:rPr>
                          <w:b/>
                          <w:sz w:val="28"/>
                          <w:szCs w:val="28"/>
                        </w:rPr>
                      </w:pPr>
                      <w:r w:rsidRPr="00E859A8">
                        <w:rPr>
                          <w:b/>
                          <w:sz w:val="28"/>
                          <w:szCs w:val="28"/>
                        </w:rPr>
                        <w:t>The State of Missouri $$$$</w:t>
                      </w:r>
                    </w:p>
                  </w:txbxContent>
                </v:textbox>
                <w10:wrap type="square" anchorx="margin"/>
              </v:shape>
            </w:pict>
          </mc:Fallback>
        </mc:AlternateContent>
      </w:r>
    </w:p>
    <w:p w14:paraId="40809FD7" w14:textId="2FDBF906" w:rsidR="00E859A8" w:rsidRDefault="00A7097B">
      <w:pPr>
        <w:pStyle w:val="BodyText"/>
        <w:spacing w:before="43" w:line="554" w:lineRule="exact"/>
        <w:ind w:left="832" w:right="57" w:hanging="712"/>
        <w:rPr>
          <w:w w:val="110"/>
        </w:rPr>
      </w:pPr>
      <w:r>
        <w:rPr>
          <w:noProof/>
        </w:rPr>
        <mc:AlternateContent>
          <mc:Choice Requires="wps">
            <w:drawing>
              <wp:anchor distT="0" distB="0" distL="114300" distR="114300" simplePos="0" relativeHeight="251658250" behindDoc="0" locked="0" layoutInCell="1" allowOverlap="1" wp14:anchorId="205D93E9" wp14:editId="24ED1CAB">
                <wp:simplePos x="0" y="0"/>
                <wp:positionH relativeFrom="column">
                  <wp:posOffset>6038850</wp:posOffset>
                </wp:positionH>
                <wp:positionV relativeFrom="paragraph">
                  <wp:posOffset>83820</wp:posOffset>
                </wp:positionV>
                <wp:extent cx="0" cy="38100"/>
                <wp:effectExtent l="9525" t="5715" r="9525" b="13335"/>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66FAD" id="_x0000_t32" coordsize="21600,21600" o:spt="32" o:oned="t" path="m,l21600,21600e" filled="f">
                <v:path arrowok="t" fillok="f" o:connecttype="none"/>
                <o:lock v:ext="edit" shapetype="t"/>
              </v:shapetype>
              <v:shape id="AutoShape 73" o:spid="_x0000_s1026" type="#_x0000_t32" style="position:absolute;margin-left:475.5pt;margin-top:6.6pt;width:0;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"/>
            </w:pict>
          </mc:Fallback>
        </mc:AlternateContent>
      </w:r>
    </w:p>
    <w:p w14:paraId="2180D446" w14:textId="1DF0C654" w:rsidR="00E859A8" w:rsidRDefault="00A7097B">
      <w:pPr>
        <w:pStyle w:val="BodyText"/>
        <w:spacing w:before="43" w:line="554" w:lineRule="exact"/>
        <w:ind w:left="832" w:right="57" w:hanging="712"/>
        <w:rPr>
          <w:w w:val="110"/>
        </w:rPr>
      </w:pPr>
      <w:r>
        <w:rPr>
          <w:noProof/>
        </w:rPr>
        <mc:AlternateContent>
          <mc:Choice Requires="wps">
            <w:drawing>
              <wp:anchor distT="0" distB="0" distL="114300" distR="114300" simplePos="0" relativeHeight="251658246" behindDoc="0" locked="0" layoutInCell="1" allowOverlap="1" wp14:anchorId="3BF623B9" wp14:editId="6CC54699">
                <wp:simplePos x="0" y="0"/>
                <wp:positionH relativeFrom="column">
                  <wp:posOffset>3200400</wp:posOffset>
                </wp:positionH>
                <wp:positionV relativeFrom="paragraph">
                  <wp:posOffset>76200</wp:posOffset>
                </wp:positionV>
                <wp:extent cx="485775" cy="742950"/>
                <wp:effectExtent l="19050" t="5715" r="19050" b="1333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42950"/>
                        </a:xfrm>
                        <a:prstGeom prst="downArrow">
                          <a:avLst>
                            <a:gd name="adj1" fmla="val 50000"/>
                            <a:gd name="adj2" fmla="val 38235"/>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D214" id="AutoShape 58" o:spid="_x0000_s1026" type="#_x0000_t67" style="position:absolute;margin-left:252pt;margin-top:6pt;width:38.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" fillcolor="black [3213]">
                <v:textbox style="layout-flow:vertical-ideographic"/>
              </v:shape>
            </w:pict>
          </mc:Fallback>
        </mc:AlternateContent>
      </w:r>
    </w:p>
    <w:p w14:paraId="665C3ABF" w14:textId="0B69E997" w:rsidR="00E859A8" w:rsidRDefault="00E859A8">
      <w:pPr>
        <w:pStyle w:val="BodyText"/>
        <w:spacing w:before="43" w:line="554" w:lineRule="exact"/>
        <w:ind w:left="832" w:right="57" w:hanging="712"/>
        <w:rPr>
          <w:w w:val="110"/>
        </w:rPr>
      </w:pPr>
    </w:p>
    <w:p w14:paraId="7B46AFDD" w14:textId="13790013" w:rsidR="00E859A8" w:rsidRDefault="005B7838">
      <w:pPr>
        <w:pStyle w:val="BodyText"/>
        <w:spacing w:before="43" w:line="554" w:lineRule="exact"/>
        <w:ind w:left="832" w:right="57" w:hanging="712"/>
        <w:rPr>
          <w:w w:val="110"/>
        </w:rPr>
      </w:pPr>
      <w:r>
        <w:rPr>
          <w:noProof/>
        </w:rPr>
        <mc:AlternateContent>
          <mc:Choice Requires="wps">
            <w:drawing>
              <wp:anchor distT="45720" distB="45720" distL="114300" distR="114300" simplePos="0" relativeHeight="251658245" behindDoc="0" locked="0" layoutInCell="1" allowOverlap="1" wp14:anchorId="180EA483" wp14:editId="24048257">
                <wp:simplePos x="0" y="0"/>
                <wp:positionH relativeFrom="page">
                  <wp:align>center</wp:align>
                </wp:positionH>
                <wp:positionV relativeFrom="paragraph">
                  <wp:posOffset>26035</wp:posOffset>
                </wp:positionV>
                <wp:extent cx="3209925" cy="1042035"/>
                <wp:effectExtent l="19050" t="19050" r="28575" b="24765"/>
                <wp:wrapSquare wrapText="bothSides"/>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1042035"/>
                        </a:xfrm>
                        <a:prstGeom prst="cube">
                          <a:avLst>
                            <a:gd name="adj" fmla="val 25000"/>
                          </a:avLst>
                        </a:prstGeom>
                        <a:solidFill>
                          <a:srgbClr val="FFFFFF"/>
                        </a:solidFill>
                        <a:ln w="28575">
                          <a:solidFill>
                            <a:srgbClr val="000000"/>
                          </a:solidFill>
                          <a:miter lim="800000"/>
                          <a:headEnd/>
                          <a:tailEnd/>
                        </a:ln>
                      </wps:spPr>
                      <wps:txbx>
                        <w:txbxContent>
                          <w:p w14:paraId="5163E963" w14:textId="77777777" w:rsidR="007F0B5B" w:rsidRPr="002B59BE" w:rsidRDefault="007F0B5B" w:rsidP="002B59BE">
                            <w:pPr>
                              <w:jc w:val="center"/>
                              <w:rPr>
                                <w:b/>
                                <w:sz w:val="28"/>
                                <w:szCs w:val="28"/>
                              </w:rPr>
                            </w:pPr>
                            <w:r w:rsidRPr="002B59BE">
                              <w:rPr>
                                <w:b/>
                                <w:sz w:val="28"/>
                                <w:szCs w:val="28"/>
                              </w:rPr>
                              <w:t>Local Workforce Development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EA48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7" o:spid="_x0000_s1031" type="#_x0000_t16" style="position:absolute;left:0;text-align:left;margin-left:0;margin-top:2.05pt;width:252.75pt;height:82.05pt;z-index:251658245;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" strokeweight="2.25pt">
                <v:textbox>
                  <w:txbxContent>
                    <w:p w14:paraId="5163E963" w14:textId="77777777" w:rsidR="007F0B5B" w:rsidRPr="002B59BE" w:rsidRDefault="007F0B5B" w:rsidP="002B59BE">
                      <w:pPr>
                        <w:jc w:val="center"/>
                        <w:rPr>
                          <w:b/>
                          <w:sz w:val="28"/>
                          <w:szCs w:val="28"/>
                        </w:rPr>
                      </w:pPr>
                      <w:r w:rsidRPr="002B59BE">
                        <w:rPr>
                          <w:b/>
                          <w:sz w:val="28"/>
                          <w:szCs w:val="28"/>
                        </w:rPr>
                        <w:t>Local Workforce Development Board</w:t>
                      </w:r>
                    </w:p>
                  </w:txbxContent>
                </v:textbox>
                <w10:wrap type="square" anchorx="page"/>
              </v:shape>
            </w:pict>
          </mc:Fallback>
        </mc:AlternateContent>
      </w:r>
    </w:p>
    <w:p w14:paraId="61D5A280" w14:textId="6843FE20" w:rsidR="00E859A8" w:rsidRDefault="00E859A8">
      <w:pPr>
        <w:pStyle w:val="BodyText"/>
        <w:spacing w:before="43" w:line="554" w:lineRule="exact"/>
        <w:ind w:left="832" w:right="57" w:hanging="712"/>
        <w:rPr>
          <w:w w:val="110"/>
        </w:rPr>
      </w:pPr>
    </w:p>
    <w:p w14:paraId="5BC7F405" w14:textId="77777777" w:rsidR="00E859A8" w:rsidRDefault="00E859A8">
      <w:pPr>
        <w:pStyle w:val="BodyText"/>
        <w:spacing w:before="43" w:line="554" w:lineRule="exact"/>
        <w:ind w:left="832" w:right="57" w:hanging="712"/>
        <w:rPr>
          <w:w w:val="110"/>
        </w:rPr>
      </w:pPr>
    </w:p>
    <w:p w14:paraId="20E956C2" w14:textId="7290069F" w:rsidR="00E859A8" w:rsidRDefault="005B7838">
      <w:pPr>
        <w:pStyle w:val="BodyText"/>
        <w:spacing w:before="43" w:line="554" w:lineRule="exact"/>
        <w:ind w:left="832" w:right="57" w:hanging="712"/>
        <w:rPr>
          <w:w w:val="110"/>
        </w:rPr>
      </w:pPr>
      <w:r>
        <w:rPr>
          <w:noProof/>
        </w:rPr>
        <mc:AlternateContent>
          <mc:Choice Requires="wps">
            <w:drawing>
              <wp:anchor distT="45720" distB="45720" distL="114300" distR="114300" simplePos="0" relativeHeight="251658249" behindDoc="0" locked="0" layoutInCell="1" allowOverlap="1" wp14:anchorId="1D27E1EE" wp14:editId="0AC06784">
                <wp:simplePos x="0" y="0"/>
                <wp:positionH relativeFrom="column">
                  <wp:posOffset>5086350</wp:posOffset>
                </wp:positionH>
                <wp:positionV relativeFrom="paragraph">
                  <wp:posOffset>57150</wp:posOffset>
                </wp:positionV>
                <wp:extent cx="1515110" cy="1290320"/>
                <wp:effectExtent l="19050" t="15240" r="18415" b="18415"/>
                <wp:wrapSquare wrapText="bothSides"/>
                <wp:docPr id="1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1290320"/>
                        </a:xfrm>
                        <a:prstGeom prst="ellipse">
                          <a:avLst/>
                        </a:prstGeom>
                        <a:solidFill>
                          <a:srgbClr val="FFFFFF"/>
                        </a:solidFill>
                        <a:ln w="28575">
                          <a:solidFill>
                            <a:srgbClr val="000000"/>
                          </a:solidFill>
                          <a:round/>
                          <a:headEnd/>
                          <a:tailEnd/>
                        </a:ln>
                      </wps:spPr>
                      <wps:txbx>
                        <w:txbxContent>
                          <w:p w14:paraId="44A3C833" w14:textId="77777777" w:rsidR="007F0B5B" w:rsidRDefault="007F0B5B" w:rsidP="007C2A6E">
                            <w:pPr>
                              <w:jc w:val="center"/>
                              <w:rPr>
                                <w:b/>
                              </w:rPr>
                            </w:pPr>
                          </w:p>
                          <w:p w14:paraId="5A4433A1" w14:textId="77777777" w:rsidR="007F0B5B" w:rsidRPr="007C2A6E" w:rsidRDefault="007F0B5B" w:rsidP="007C2A6E">
                            <w:pPr>
                              <w:jc w:val="center"/>
                              <w:rPr>
                                <w:b/>
                              </w:rPr>
                            </w:pPr>
                            <w:r w:rsidRPr="007C2A6E">
                              <w:rPr>
                                <w:b/>
                              </w:rPr>
                              <w:t>Youth Program</w:t>
                            </w:r>
                          </w:p>
                          <w:p w14:paraId="057D7EEF" w14:textId="77777777" w:rsidR="007F0B5B" w:rsidRPr="007C2A6E" w:rsidRDefault="007F0B5B" w:rsidP="007C2A6E">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D27E1EE" id="Oval 61" o:spid="_x0000_s1032" style="position:absolute;left:0;text-align:left;margin-left:400.5pt;margin-top:4.5pt;width:119.3pt;height:101.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" strokeweight="2.25pt">
                <v:textbox>
                  <w:txbxContent>
                    <w:p w14:paraId="44A3C833" w14:textId="77777777" w:rsidR="007F0B5B" w:rsidRDefault="007F0B5B" w:rsidP="007C2A6E">
                      <w:pPr>
                        <w:jc w:val="center"/>
                        <w:rPr>
                          <w:b/>
                        </w:rPr>
                      </w:pPr>
                    </w:p>
                    <w:p w14:paraId="5A4433A1" w14:textId="77777777" w:rsidR="007F0B5B" w:rsidRPr="007C2A6E" w:rsidRDefault="007F0B5B" w:rsidP="007C2A6E">
                      <w:pPr>
                        <w:jc w:val="center"/>
                        <w:rPr>
                          <w:b/>
                        </w:rPr>
                      </w:pPr>
                      <w:r w:rsidRPr="007C2A6E">
                        <w:rPr>
                          <w:b/>
                        </w:rPr>
                        <w:t>Youth Program</w:t>
                      </w:r>
                    </w:p>
                    <w:p w14:paraId="057D7EEF" w14:textId="77777777" w:rsidR="007F0B5B" w:rsidRPr="007C2A6E" w:rsidRDefault="007F0B5B" w:rsidP="007C2A6E">
                      <w:pPr>
                        <w:jc w:val="center"/>
                        <w:rPr>
                          <w:b/>
                        </w:rPr>
                      </w:pPr>
                    </w:p>
                  </w:txbxContent>
                </v:textbox>
                <w10:wrap type="square"/>
              </v:oval>
            </w:pict>
          </mc:Fallback>
        </mc:AlternateContent>
      </w:r>
      <w:r>
        <w:rPr>
          <w:noProof/>
        </w:rPr>
        <mc:AlternateContent>
          <mc:Choice Requires="wps">
            <w:drawing>
              <wp:anchor distT="45720" distB="45720" distL="114300" distR="114300" simplePos="0" relativeHeight="251658248" behindDoc="0" locked="0" layoutInCell="1" allowOverlap="1" wp14:anchorId="502A4C6B" wp14:editId="5605CB01">
                <wp:simplePos x="0" y="0"/>
                <wp:positionH relativeFrom="margin">
                  <wp:posOffset>2524125</wp:posOffset>
                </wp:positionH>
                <wp:positionV relativeFrom="paragraph">
                  <wp:posOffset>24765</wp:posOffset>
                </wp:positionV>
                <wp:extent cx="1842770" cy="1390650"/>
                <wp:effectExtent l="19050" t="19050" r="24130" b="19050"/>
                <wp:wrapSquare wrapText="bothSides"/>
                <wp:docPr id="1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1390650"/>
                        </a:xfrm>
                        <a:prstGeom prst="ellipse">
                          <a:avLst/>
                        </a:prstGeom>
                        <a:solidFill>
                          <a:srgbClr val="FFFFFF"/>
                        </a:solidFill>
                        <a:ln w="28575">
                          <a:solidFill>
                            <a:srgbClr val="000000"/>
                          </a:solidFill>
                          <a:round/>
                          <a:headEnd/>
                          <a:tailEnd/>
                        </a:ln>
                      </wps:spPr>
                      <wps:txbx>
                        <w:txbxContent>
                          <w:p w14:paraId="11075BE2" w14:textId="77777777" w:rsidR="007F0B5B" w:rsidRDefault="007F0B5B" w:rsidP="007C2A6E">
                            <w:pPr>
                              <w:jc w:val="center"/>
                              <w:rPr>
                                <w:b/>
                              </w:rPr>
                            </w:pPr>
                          </w:p>
                          <w:p w14:paraId="625CA4D9" w14:textId="77777777" w:rsidR="007F0B5B" w:rsidRPr="007C2A6E" w:rsidRDefault="007F0B5B" w:rsidP="007C2A6E">
                            <w:pPr>
                              <w:jc w:val="center"/>
                              <w:rPr>
                                <w:b/>
                              </w:rPr>
                            </w:pPr>
                            <w:r w:rsidRPr="007C2A6E">
                              <w:rPr>
                                <w:b/>
                              </w:rPr>
                              <w:t>Dislocated Worker Program</w:t>
                            </w:r>
                          </w:p>
                          <w:p w14:paraId="172D0392" w14:textId="77777777" w:rsidR="007F0B5B" w:rsidRPr="007C2A6E" w:rsidRDefault="007F0B5B" w:rsidP="007C2A6E">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02A4C6B" id="Oval 60" o:spid="_x0000_s1033" style="position:absolute;left:0;text-align:left;margin-left:198.75pt;margin-top:1.95pt;width:145.1pt;height:109.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" strokeweight="2.25pt">
                <v:textbox>
                  <w:txbxContent>
                    <w:p w14:paraId="11075BE2" w14:textId="77777777" w:rsidR="007F0B5B" w:rsidRDefault="007F0B5B" w:rsidP="007C2A6E">
                      <w:pPr>
                        <w:jc w:val="center"/>
                        <w:rPr>
                          <w:b/>
                        </w:rPr>
                      </w:pPr>
                    </w:p>
                    <w:p w14:paraId="625CA4D9" w14:textId="77777777" w:rsidR="007F0B5B" w:rsidRPr="007C2A6E" w:rsidRDefault="007F0B5B" w:rsidP="007C2A6E">
                      <w:pPr>
                        <w:jc w:val="center"/>
                        <w:rPr>
                          <w:b/>
                        </w:rPr>
                      </w:pPr>
                      <w:r w:rsidRPr="007C2A6E">
                        <w:rPr>
                          <w:b/>
                        </w:rPr>
                        <w:t>Dislocated Worker Program</w:t>
                      </w:r>
                    </w:p>
                    <w:p w14:paraId="172D0392" w14:textId="77777777" w:rsidR="007F0B5B" w:rsidRPr="007C2A6E" w:rsidRDefault="007F0B5B" w:rsidP="007C2A6E">
                      <w:pPr>
                        <w:jc w:val="center"/>
                        <w:rPr>
                          <w:b/>
                        </w:rPr>
                      </w:pPr>
                    </w:p>
                  </w:txbxContent>
                </v:textbox>
                <w10:wrap type="square" anchorx="margin"/>
              </v:oval>
            </w:pict>
          </mc:Fallback>
        </mc:AlternateContent>
      </w:r>
      <w:r>
        <w:rPr>
          <w:noProof/>
        </w:rPr>
        <mc:AlternateContent>
          <mc:Choice Requires="wps">
            <w:drawing>
              <wp:anchor distT="45720" distB="45720" distL="114300" distR="114300" simplePos="0" relativeHeight="251658247" behindDoc="0" locked="0" layoutInCell="1" allowOverlap="1" wp14:anchorId="606FF5AB" wp14:editId="5AED3646">
                <wp:simplePos x="0" y="0"/>
                <wp:positionH relativeFrom="column">
                  <wp:posOffset>320040</wp:posOffset>
                </wp:positionH>
                <wp:positionV relativeFrom="paragraph">
                  <wp:posOffset>23495</wp:posOffset>
                </wp:positionV>
                <wp:extent cx="1470660" cy="1214120"/>
                <wp:effectExtent l="15240" t="15240" r="19050" b="18415"/>
                <wp:wrapSquare wrapText="bothSides"/>
                <wp:docPr id="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214120"/>
                        </a:xfrm>
                        <a:prstGeom prst="ellipse">
                          <a:avLst/>
                        </a:prstGeom>
                        <a:solidFill>
                          <a:srgbClr val="FFFFFF"/>
                        </a:solidFill>
                        <a:ln w="28575">
                          <a:solidFill>
                            <a:srgbClr val="000000"/>
                          </a:solidFill>
                          <a:round/>
                          <a:headEnd/>
                          <a:tailEnd/>
                        </a:ln>
                      </wps:spPr>
                      <wps:txbx>
                        <w:txbxContent>
                          <w:p w14:paraId="26B8DF54" w14:textId="77777777" w:rsidR="007F0B5B" w:rsidRDefault="007F0B5B" w:rsidP="007C2A6E">
                            <w:pPr>
                              <w:rPr>
                                <w:b/>
                              </w:rPr>
                            </w:pPr>
                          </w:p>
                          <w:p w14:paraId="1D5C5BC1" w14:textId="77777777" w:rsidR="007F0B5B" w:rsidRPr="007C2A6E" w:rsidRDefault="007F0B5B" w:rsidP="007C2A6E">
                            <w:pPr>
                              <w:rPr>
                                <w:b/>
                              </w:rPr>
                            </w:pPr>
                            <w:r w:rsidRPr="007C2A6E">
                              <w:rPr>
                                <w:b/>
                              </w:rPr>
                              <w:t>Adult Program</w:t>
                            </w:r>
                          </w:p>
                          <w:p w14:paraId="7B38C477" w14:textId="77777777" w:rsidR="007F0B5B" w:rsidRPr="007C2A6E" w:rsidRDefault="007F0B5B" w:rsidP="007C2A6E">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06FF5AB" id="Oval 59" o:spid="_x0000_s1034" style="position:absolute;left:0;text-align:left;margin-left:25.2pt;margin-top:1.85pt;width:115.8pt;height:95.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" strokeweight="2.25pt">
                <v:textbox>
                  <w:txbxContent>
                    <w:p w14:paraId="26B8DF54" w14:textId="77777777" w:rsidR="007F0B5B" w:rsidRDefault="007F0B5B" w:rsidP="007C2A6E">
                      <w:pPr>
                        <w:rPr>
                          <w:b/>
                        </w:rPr>
                      </w:pPr>
                    </w:p>
                    <w:p w14:paraId="1D5C5BC1" w14:textId="77777777" w:rsidR="007F0B5B" w:rsidRPr="007C2A6E" w:rsidRDefault="007F0B5B" w:rsidP="007C2A6E">
                      <w:pPr>
                        <w:rPr>
                          <w:b/>
                        </w:rPr>
                      </w:pPr>
                      <w:r w:rsidRPr="007C2A6E">
                        <w:rPr>
                          <w:b/>
                        </w:rPr>
                        <w:t>Adult Program</w:t>
                      </w:r>
                    </w:p>
                    <w:p w14:paraId="7B38C477" w14:textId="77777777" w:rsidR="007F0B5B" w:rsidRPr="007C2A6E" w:rsidRDefault="007F0B5B" w:rsidP="007C2A6E">
                      <w:pPr>
                        <w:rPr>
                          <w:b/>
                        </w:rPr>
                      </w:pPr>
                    </w:p>
                  </w:txbxContent>
                </v:textbox>
                <w10:wrap type="square"/>
              </v:oval>
            </w:pict>
          </mc:Fallback>
        </mc:AlternateContent>
      </w:r>
    </w:p>
    <w:p w14:paraId="32B21C61" w14:textId="1B038EF5" w:rsidR="00E859A8" w:rsidRDefault="009F4B10">
      <w:pPr>
        <w:pStyle w:val="BodyText"/>
        <w:spacing w:before="43" w:line="554" w:lineRule="exact"/>
        <w:ind w:left="832" w:right="57" w:hanging="712"/>
        <w:rPr>
          <w:w w:val="110"/>
        </w:rPr>
      </w:pPr>
      <w:r>
        <w:rPr>
          <w:w w:val="110"/>
        </w:rPr>
        <w:tab/>
      </w:r>
    </w:p>
    <w:p w14:paraId="75F78F26" w14:textId="77777777" w:rsidR="00E859A8" w:rsidRDefault="00E859A8">
      <w:pPr>
        <w:pStyle w:val="BodyText"/>
        <w:spacing w:before="43" w:line="554" w:lineRule="exact"/>
        <w:ind w:left="832" w:right="57" w:hanging="712"/>
        <w:rPr>
          <w:w w:val="110"/>
        </w:rPr>
      </w:pPr>
    </w:p>
    <w:p w14:paraId="353BA3CF" w14:textId="77777777" w:rsidR="001C6B42" w:rsidRDefault="001C6B42" w:rsidP="001C6B42">
      <w:pPr>
        <w:pStyle w:val="BodyText"/>
        <w:spacing w:before="43"/>
        <w:ind w:left="712" w:right="57" w:hanging="712"/>
        <w:rPr>
          <w:w w:val="110"/>
          <w:sz w:val="16"/>
          <w:szCs w:val="16"/>
        </w:rPr>
      </w:pPr>
    </w:p>
    <w:p w14:paraId="4C08118B" w14:textId="77777777" w:rsidR="001C6B42" w:rsidRDefault="001C6B42" w:rsidP="001C6B42">
      <w:pPr>
        <w:pStyle w:val="BodyText"/>
        <w:spacing w:before="43"/>
        <w:ind w:left="712" w:right="57" w:hanging="712"/>
        <w:rPr>
          <w:w w:val="110"/>
          <w:sz w:val="16"/>
          <w:szCs w:val="16"/>
        </w:rPr>
      </w:pPr>
    </w:p>
    <w:p w14:paraId="40269628" w14:textId="77777777" w:rsidR="0093447E" w:rsidRPr="00D76128" w:rsidRDefault="005E601C" w:rsidP="00D76128">
      <w:pPr>
        <w:pStyle w:val="BodyText"/>
        <w:spacing w:before="43"/>
        <w:ind w:left="712" w:right="57" w:hanging="712"/>
        <w:rPr>
          <w:w w:val="110"/>
          <w:sz w:val="20"/>
          <w:szCs w:val="20"/>
        </w:rPr>
      </w:pPr>
      <w:r w:rsidRPr="00D76128">
        <w:rPr>
          <w:w w:val="110"/>
          <w:sz w:val="20"/>
          <w:szCs w:val="20"/>
        </w:rPr>
        <w:t>The State of Missouri uses the prescribed formula allocation outlined in the WIOA law to alloc</w:t>
      </w:r>
      <w:r w:rsidR="0093447E" w:rsidRPr="00D76128">
        <w:rPr>
          <w:w w:val="110"/>
          <w:sz w:val="20"/>
          <w:szCs w:val="20"/>
        </w:rPr>
        <w:t xml:space="preserve">ate funds to local areas.  </w:t>
      </w:r>
    </w:p>
    <w:p w14:paraId="235B6236" w14:textId="77777777" w:rsidR="00E859A8" w:rsidRPr="00D76128" w:rsidRDefault="0093447E" w:rsidP="00D76128">
      <w:pPr>
        <w:pStyle w:val="BodyText"/>
        <w:spacing w:before="43"/>
        <w:ind w:right="57"/>
        <w:rPr>
          <w:w w:val="110"/>
          <w:sz w:val="20"/>
          <w:szCs w:val="20"/>
        </w:rPr>
      </w:pPr>
      <w:r w:rsidRPr="00D76128">
        <w:rPr>
          <w:w w:val="110"/>
          <w:sz w:val="20"/>
          <w:szCs w:val="20"/>
        </w:rPr>
        <w:t xml:space="preserve">The </w:t>
      </w:r>
      <w:r w:rsidR="00D76128">
        <w:rPr>
          <w:w w:val="110"/>
          <w:sz w:val="20"/>
          <w:szCs w:val="20"/>
        </w:rPr>
        <w:t xml:space="preserve">State of Missouri </w:t>
      </w:r>
      <w:r w:rsidR="005E601C" w:rsidRPr="00D76128">
        <w:rPr>
          <w:w w:val="110"/>
          <w:sz w:val="20"/>
          <w:szCs w:val="20"/>
        </w:rPr>
        <w:t xml:space="preserve">receives Wagner </w:t>
      </w:r>
      <w:proofErr w:type="spellStart"/>
      <w:r w:rsidR="005E601C" w:rsidRPr="00D76128">
        <w:rPr>
          <w:w w:val="110"/>
          <w:sz w:val="20"/>
          <w:szCs w:val="20"/>
        </w:rPr>
        <w:t>Peyser</w:t>
      </w:r>
      <w:proofErr w:type="spellEnd"/>
      <w:r w:rsidR="005E601C" w:rsidRPr="00D76128">
        <w:rPr>
          <w:w w:val="110"/>
          <w:sz w:val="20"/>
          <w:szCs w:val="20"/>
        </w:rPr>
        <w:t xml:space="preserve"> funds to support state staff and ope</w:t>
      </w:r>
      <w:r w:rsidRPr="00D76128">
        <w:rPr>
          <w:w w:val="110"/>
          <w:sz w:val="20"/>
          <w:szCs w:val="20"/>
        </w:rPr>
        <w:t xml:space="preserve">rational costs of America’s Job </w:t>
      </w:r>
      <w:r w:rsidR="005E601C" w:rsidRPr="00D76128">
        <w:rPr>
          <w:w w:val="110"/>
          <w:sz w:val="20"/>
          <w:szCs w:val="20"/>
        </w:rPr>
        <w:t>Centers.</w:t>
      </w:r>
    </w:p>
    <w:p w14:paraId="62A5DB30" w14:textId="4B3006A1" w:rsidR="008F5811" w:rsidRPr="00D76128" w:rsidRDefault="003419F9" w:rsidP="005B7838">
      <w:pPr>
        <w:rPr>
          <w:b/>
          <w:sz w:val="32"/>
          <w:szCs w:val="32"/>
          <w:u w:val="single"/>
        </w:rPr>
      </w:pPr>
      <w:r w:rsidRPr="00B13343">
        <w:rPr>
          <w:b/>
          <w:w w:val="105"/>
          <w:sz w:val="32"/>
          <w:szCs w:val="32"/>
        </w:rPr>
        <w:br w:type="page"/>
      </w:r>
      <w:r w:rsidR="00B67B1C" w:rsidRPr="00D76128">
        <w:rPr>
          <w:b/>
          <w:w w:val="105"/>
          <w:sz w:val="32"/>
          <w:szCs w:val="32"/>
          <w:u w:val="single"/>
        </w:rPr>
        <w:lastRenderedPageBreak/>
        <w:t>PROGRAM FACT</w:t>
      </w:r>
      <w:r w:rsidR="00B67B1C" w:rsidRPr="00D76128">
        <w:rPr>
          <w:b/>
          <w:spacing w:val="-79"/>
          <w:w w:val="105"/>
          <w:sz w:val="32"/>
          <w:szCs w:val="32"/>
          <w:u w:val="single"/>
        </w:rPr>
        <w:t xml:space="preserve"> </w:t>
      </w:r>
      <w:r w:rsidR="00B67B1C" w:rsidRPr="00D76128">
        <w:rPr>
          <w:b/>
          <w:w w:val="105"/>
          <w:sz w:val="32"/>
          <w:szCs w:val="32"/>
          <w:u w:val="single"/>
        </w:rPr>
        <w:t>SHEET</w:t>
      </w:r>
    </w:p>
    <w:p w14:paraId="0FD6A37F" w14:textId="77777777" w:rsidR="00D76128" w:rsidRPr="00D76128" w:rsidRDefault="00D76128" w:rsidP="00B210FC">
      <w:pPr>
        <w:pStyle w:val="Heading5"/>
        <w:spacing w:before="0"/>
        <w:ind w:left="635" w:right="678"/>
        <w:rPr>
          <w:sz w:val="24"/>
          <w:szCs w:val="24"/>
        </w:rPr>
      </w:pPr>
    </w:p>
    <w:p w14:paraId="384AF78F" w14:textId="77777777" w:rsidR="008F5811" w:rsidRPr="00BA45FA" w:rsidRDefault="00D76128" w:rsidP="00D76128">
      <w:pPr>
        <w:pStyle w:val="NoSpacing"/>
        <w:jc w:val="center"/>
        <w:rPr>
          <w:sz w:val="32"/>
          <w:szCs w:val="24"/>
        </w:rPr>
      </w:pPr>
      <w:r w:rsidRPr="00BA45FA">
        <w:rPr>
          <w:sz w:val="32"/>
          <w:szCs w:val="24"/>
        </w:rPr>
        <w:t>Title I</w:t>
      </w:r>
      <w:r w:rsidRPr="00BA45FA">
        <w:rPr>
          <w:b/>
          <w:sz w:val="32"/>
          <w:szCs w:val="24"/>
        </w:rPr>
        <w:t xml:space="preserve"> </w:t>
      </w:r>
      <w:r w:rsidRPr="00BA45FA">
        <w:rPr>
          <w:sz w:val="32"/>
          <w:szCs w:val="24"/>
        </w:rPr>
        <w:t>Programs</w:t>
      </w:r>
    </w:p>
    <w:p w14:paraId="2F07FA2C" w14:textId="77777777" w:rsidR="00B210FC" w:rsidRPr="005B7838" w:rsidRDefault="00B210FC" w:rsidP="005B7838">
      <w:pPr>
        <w:pStyle w:val="Heading7"/>
        <w:ind w:left="140"/>
        <w:jc w:val="center"/>
        <w:rPr>
          <w:w w:val="105"/>
          <w:sz w:val="28"/>
          <w:szCs w:val="28"/>
        </w:rPr>
      </w:pPr>
      <w:r w:rsidRPr="005B7838">
        <w:rPr>
          <w:w w:val="105"/>
          <w:sz w:val="28"/>
          <w:szCs w:val="28"/>
        </w:rPr>
        <w:t>Eligibility, Objective Assessment, and Individual Employment Plan</w:t>
      </w:r>
    </w:p>
    <w:p w14:paraId="60153FED" w14:textId="77777777" w:rsidR="008F5811" w:rsidRPr="00862555" w:rsidRDefault="00B67B1C">
      <w:pPr>
        <w:pStyle w:val="BodyText"/>
        <w:spacing w:before="228" w:line="261" w:lineRule="auto"/>
        <w:ind w:left="130" w:right="123" w:hanging="5"/>
        <w:jc w:val="both"/>
        <w:rPr>
          <w:sz w:val="24"/>
          <w:szCs w:val="24"/>
        </w:rPr>
      </w:pPr>
      <w:r w:rsidRPr="00862555">
        <w:rPr>
          <w:sz w:val="24"/>
          <w:szCs w:val="24"/>
        </w:rPr>
        <w:t>Individuals who apply to participate in a program under Title I shall be evaluated for eligibility based on age, economic disadvantage, and unemployment status.</w:t>
      </w:r>
    </w:p>
    <w:p w14:paraId="4CB9123A" w14:textId="77777777" w:rsidR="008F5811" w:rsidRPr="00862555" w:rsidRDefault="00B67B1C">
      <w:pPr>
        <w:pStyle w:val="BodyText"/>
        <w:spacing w:line="261" w:lineRule="auto"/>
        <w:ind w:left="125" w:right="121" w:hanging="4"/>
        <w:jc w:val="both"/>
        <w:rPr>
          <w:sz w:val="24"/>
          <w:szCs w:val="24"/>
        </w:rPr>
      </w:pPr>
      <w:r w:rsidRPr="00862555">
        <w:rPr>
          <w:sz w:val="24"/>
          <w:szCs w:val="24"/>
        </w:rPr>
        <w:t>All individuals desiring to enter any WI</w:t>
      </w:r>
      <w:r w:rsidR="001F6611" w:rsidRPr="00862555">
        <w:rPr>
          <w:sz w:val="24"/>
          <w:szCs w:val="24"/>
        </w:rPr>
        <w:t>O</w:t>
      </w:r>
      <w:r w:rsidRPr="00862555">
        <w:rPr>
          <w:sz w:val="24"/>
          <w:szCs w:val="24"/>
        </w:rPr>
        <w:t>A program must fully complete a WI</w:t>
      </w:r>
      <w:r w:rsidR="001F6611" w:rsidRPr="00862555">
        <w:rPr>
          <w:sz w:val="24"/>
          <w:szCs w:val="24"/>
        </w:rPr>
        <w:t>O</w:t>
      </w:r>
      <w:r w:rsidRPr="00862555">
        <w:rPr>
          <w:sz w:val="24"/>
          <w:szCs w:val="24"/>
        </w:rPr>
        <w:t xml:space="preserve">A application form. Information reported on the application shall </w:t>
      </w:r>
      <w:r w:rsidR="00C9571C" w:rsidRPr="00862555">
        <w:rPr>
          <w:sz w:val="24"/>
          <w:szCs w:val="24"/>
        </w:rPr>
        <w:t>be verified</w:t>
      </w:r>
      <w:r w:rsidRPr="00862555">
        <w:rPr>
          <w:sz w:val="24"/>
          <w:szCs w:val="24"/>
        </w:rPr>
        <w:t>.</w:t>
      </w:r>
    </w:p>
    <w:p w14:paraId="732ED3C5" w14:textId="77777777" w:rsidR="008F5811" w:rsidRPr="00862555" w:rsidRDefault="00B67B1C">
      <w:pPr>
        <w:pStyle w:val="BodyText"/>
        <w:spacing w:line="261" w:lineRule="auto"/>
        <w:ind w:left="122" w:right="131" w:hanging="2"/>
        <w:jc w:val="both"/>
        <w:rPr>
          <w:sz w:val="24"/>
          <w:szCs w:val="24"/>
        </w:rPr>
      </w:pPr>
      <w:r w:rsidRPr="00862555">
        <w:rPr>
          <w:sz w:val="24"/>
          <w:szCs w:val="24"/>
        </w:rPr>
        <w:t xml:space="preserve">By verification, it is meant that either through documentary evidence or in some cases, collateral contact, the information on applications shall </w:t>
      </w:r>
      <w:r w:rsidR="00C9571C" w:rsidRPr="00862555">
        <w:rPr>
          <w:sz w:val="24"/>
          <w:szCs w:val="24"/>
        </w:rPr>
        <w:t>be substantiated</w:t>
      </w:r>
      <w:r w:rsidRPr="00862555">
        <w:rPr>
          <w:sz w:val="24"/>
          <w:szCs w:val="24"/>
        </w:rPr>
        <w:t>.</w:t>
      </w:r>
    </w:p>
    <w:p w14:paraId="356CEFC4" w14:textId="77777777" w:rsidR="008F5811" w:rsidRPr="00862555" w:rsidRDefault="00B67B1C">
      <w:pPr>
        <w:pStyle w:val="BodyText"/>
        <w:spacing w:line="254" w:lineRule="auto"/>
        <w:ind w:left="120" w:right="130" w:firstLine="2"/>
        <w:jc w:val="both"/>
        <w:rPr>
          <w:sz w:val="24"/>
          <w:szCs w:val="24"/>
        </w:rPr>
      </w:pPr>
      <w:r w:rsidRPr="00862555">
        <w:rPr>
          <w:sz w:val="24"/>
          <w:szCs w:val="24"/>
        </w:rPr>
        <w:t>All WI</w:t>
      </w:r>
      <w:r w:rsidR="001F6611" w:rsidRPr="00862555">
        <w:rPr>
          <w:sz w:val="24"/>
          <w:szCs w:val="24"/>
        </w:rPr>
        <w:t>O</w:t>
      </w:r>
      <w:r w:rsidRPr="00862555">
        <w:rPr>
          <w:sz w:val="24"/>
          <w:szCs w:val="24"/>
        </w:rPr>
        <w:t>A eligibility determinations and documentation must be in accordance with the Title I Eligibility Documentation technical assistance guide developed by the U.S. Department of Labor.</w:t>
      </w:r>
    </w:p>
    <w:p w14:paraId="6CB380BA" w14:textId="77777777" w:rsidR="008F5811" w:rsidRPr="00862555" w:rsidRDefault="00B67B1C">
      <w:pPr>
        <w:pStyle w:val="BodyText"/>
        <w:ind w:left="122"/>
        <w:jc w:val="both"/>
        <w:rPr>
          <w:sz w:val="24"/>
          <w:szCs w:val="24"/>
        </w:rPr>
      </w:pPr>
      <w:r w:rsidRPr="00862555">
        <w:rPr>
          <w:sz w:val="24"/>
          <w:szCs w:val="24"/>
        </w:rPr>
        <w:t xml:space="preserve">Applicants may be tested for reading and math skill levels, </w:t>
      </w:r>
      <w:proofErr w:type="gramStart"/>
      <w:r w:rsidRPr="00862555">
        <w:rPr>
          <w:sz w:val="24"/>
          <w:szCs w:val="24"/>
        </w:rPr>
        <w:t>i.e.</w:t>
      </w:r>
      <w:proofErr w:type="gramEnd"/>
      <w:r w:rsidRPr="00862555">
        <w:rPr>
          <w:sz w:val="24"/>
          <w:szCs w:val="24"/>
        </w:rPr>
        <w:t xml:space="preserve"> work key assessment, TABE, etc.</w:t>
      </w:r>
    </w:p>
    <w:p w14:paraId="679E6B55" w14:textId="77777777" w:rsidR="008F5811" w:rsidRPr="00862555" w:rsidRDefault="00B67B1C">
      <w:pPr>
        <w:pStyle w:val="BodyText"/>
        <w:spacing w:before="1"/>
        <w:ind w:left="122"/>
        <w:jc w:val="both"/>
        <w:rPr>
          <w:sz w:val="24"/>
          <w:szCs w:val="24"/>
        </w:rPr>
      </w:pPr>
      <w:proofErr w:type="gramStart"/>
      <w:r w:rsidRPr="00862555">
        <w:rPr>
          <w:sz w:val="24"/>
          <w:szCs w:val="24"/>
        </w:rPr>
        <w:t>A sufficient number of</w:t>
      </w:r>
      <w:proofErr w:type="gramEnd"/>
      <w:r w:rsidRPr="00862555">
        <w:rPr>
          <w:sz w:val="24"/>
          <w:szCs w:val="24"/>
        </w:rPr>
        <w:t xml:space="preserve"> eligibility assessments must be conducted to provide enrollment in all programs.</w:t>
      </w:r>
    </w:p>
    <w:p w14:paraId="6A4BC9A3" w14:textId="77777777" w:rsidR="008F5811" w:rsidRPr="00862555" w:rsidRDefault="00B67B1C">
      <w:pPr>
        <w:pStyle w:val="BodyText"/>
        <w:spacing w:line="254" w:lineRule="auto"/>
        <w:ind w:left="124" w:right="135" w:hanging="6"/>
        <w:jc w:val="both"/>
        <w:rPr>
          <w:sz w:val="24"/>
          <w:szCs w:val="24"/>
        </w:rPr>
      </w:pPr>
      <w:r w:rsidRPr="00862555">
        <w:rPr>
          <w:sz w:val="24"/>
          <w:szCs w:val="24"/>
        </w:rPr>
        <w:t xml:space="preserve">In addition, during the intake process, personal data on individuals are collected and a preliminary </w:t>
      </w:r>
      <w:r w:rsidR="00C9571C" w:rsidRPr="00862555">
        <w:rPr>
          <w:sz w:val="24"/>
          <w:szCs w:val="24"/>
        </w:rPr>
        <w:t>determination regarding</w:t>
      </w:r>
      <w:r w:rsidRPr="00862555">
        <w:rPr>
          <w:sz w:val="24"/>
          <w:szCs w:val="24"/>
        </w:rPr>
        <w:t xml:space="preserve"> suitability for Title I service is made.</w:t>
      </w:r>
    </w:p>
    <w:p w14:paraId="617C5613" w14:textId="77777777" w:rsidR="008F5811" w:rsidRPr="00862555" w:rsidRDefault="00B67B1C">
      <w:pPr>
        <w:pStyle w:val="BodyText"/>
        <w:spacing w:line="256" w:lineRule="auto"/>
        <w:ind w:left="123" w:right="121" w:hanging="6"/>
        <w:jc w:val="both"/>
        <w:rPr>
          <w:sz w:val="24"/>
          <w:szCs w:val="24"/>
        </w:rPr>
      </w:pPr>
      <w:r w:rsidRPr="00862555">
        <w:rPr>
          <w:sz w:val="24"/>
          <w:szCs w:val="24"/>
        </w:rPr>
        <w:t xml:space="preserve">This pre-enrollment evaluation includes whether the applicant is </w:t>
      </w:r>
      <w:r w:rsidR="00C9571C" w:rsidRPr="00862555">
        <w:rPr>
          <w:sz w:val="24"/>
          <w:szCs w:val="24"/>
        </w:rPr>
        <w:t>included in</w:t>
      </w:r>
      <w:r w:rsidRPr="00862555">
        <w:rPr>
          <w:sz w:val="24"/>
          <w:szCs w:val="24"/>
        </w:rPr>
        <w:t xml:space="preserve"> </w:t>
      </w:r>
      <w:r w:rsidR="00C9571C" w:rsidRPr="00862555">
        <w:rPr>
          <w:sz w:val="24"/>
          <w:szCs w:val="24"/>
        </w:rPr>
        <w:t>any hard</w:t>
      </w:r>
      <w:r w:rsidRPr="00862555">
        <w:rPr>
          <w:sz w:val="24"/>
          <w:szCs w:val="24"/>
        </w:rPr>
        <w:t xml:space="preserve">-to-serve categories. Further, eligible applicants shall be provided information on the full array </w:t>
      </w:r>
      <w:r w:rsidR="00C9571C" w:rsidRPr="00862555">
        <w:rPr>
          <w:sz w:val="24"/>
          <w:szCs w:val="24"/>
        </w:rPr>
        <w:t>of services</w:t>
      </w:r>
      <w:r w:rsidRPr="00862555">
        <w:rPr>
          <w:sz w:val="24"/>
          <w:szCs w:val="24"/>
        </w:rPr>
        <w:t xml:space="preserve"> available, including information for women about opportunities for non-traditional training and employment.</w:t>
      </w:r>
    </w:p>
    <w:p w14:paraId="4529F1E7" w14:textId="77777777" w:rsidR="008F5811" w:rsidRPr="00862555" w:rsidRDefault="00B67B1C">
      <w:pPr>
        <w:pStyle w:val="BodyText"/>
        <w:spacing w:before="1" w:line="254" w:lineRule="auto"/>
        <w:ind w:left="124" w:right="132" w:hanging="6"/>
        <w:jc w:val="both"/>
        <w:rPr>
          <w:sz w:val="24"/>
          <w:szCs w:val="24"/>
        </w:rPr>
      </w:pPr>
      <w:r w:rsidRPr="00862555">
        <w:rPr>
          <w:sz w:val="24"/>
          <w:szCs w:val="24"/>
        </w:rPr>
        <w:t>Individuals who are eligible and suitable, as appropriate, shall undergo an objective assessment and the development of an Individual Service Strategy (ISS) or Individual Employment Plan (IEP).</w:t>
      </w:r>
    </w:p>
    <w:p w14:paraId="19216CD8" w14:textId="77777777" w:rsidR="008F5811" w:rsidRPr="00862555" w:rsidRDefault="00B67B1C">
      <w:pPr>
        <w:pStyle w:val="BodyText"/>
        <w:spacing w:line="252" w:lineRule="auto"/>
        <w:ind w:left="116" w:right="115" w:firstLine="7"/>
        <w:jc w:val="both"/>
        <w:rPr>
          <w:sz w:val="24"/>
          <w:szCs w:val="24"/>
        </w:rPr>
      </w:pPr>
      <w:r w:rsidRPr="00862555">
        <w:rPr>
          <w:sz w:val="24"/>
          <w:szCs w:val="24"/>
        </w:rPr>
        <w:t>Objective assessment means an examination of the capabilities, needs, and vocational potential of a participant and is to be used to develop a service strategy and employment goal. Such assessment is to be client-centered and a diagnostic evaluation of  a  participant's  employment  barriers  taking into account the participant's family situation, work history, education, occupational skills, interest,  aptitudes (including interests and aptitudes for nontraditional occupations), attitude towards work, motivation, behavior patterns affecting employment potential, financial resources and needs, supportive  service  needs, and personal employment information as it relates to the local labor  market.</w:t>
      </w:r>
    </w:p>
    <w:p w14:paraId="281882B1" w14:textId="77777777" w:rsidR="008F5811" w:rsidRPr="00862555" w:rsidRDefault="00B67B1C">
      <w:pPr>
        <w:pStyle w:val="BodyText"/>
        <w:spacing w:line="252" w:lineRule="auto"/>
        <w:ind w:left="113" w:right="122" w:firstLine="5"/>
        <w:jc w:val="both"/>
        <w:rPr>
          <w:sz w:val="24"/>
          <w:szCs w:val="24"/>
        </w:rPr>
      </w:pPr>
      <w:r w:rsidRPr="00862555">
        <w:rPr>
          <w:sz w:val="24"/>
          <w:szCs w:val="24"/>
        </w:rPr>
        <w:t>Individual Service Strategy (ISS) or Individual Employment Plan (IEP) means an individual plan for participant. This plan shall include an employment goal including, for women; consideration of nontraditional employment, appropriate achievement objectives, and the appropriate combination of services for the participant based on the objective assessments conducted.</w:t>
      </w:r>
    </w:p>
    <w:p w14:paraId="4F5A77D2" w14:textId="77777777" w:rsidR="008F5811" w:rsidRPr="001F6611" w:rsidRDefault="008F5811">
      <w:pPr>
        <w:spacing w:line="252" w:lineRule="auto"/>
        <w:jc w:val="both"/>
        <w:rPr>
          <w:highlight w:val="yellow"/>
        </w:rPr>
        <w:sectPr w:rsidR="008F5811" w:rsidRPr="001F6611" w:rsidSect="005D7F5C">
          <w:footerReference w:type="default" r:id="rId20"/>
          <w:pgSz w:w="12200" w:h="15800"/>
          <w:pgMar w:top="540" w:right="500" w:bottom="1060" w:left="660" w:header="702" w:footer="823" w:gutter="0"/>
          <w:cols w:space="720"/>
        </w:sectPr>
      </w:pPr>
    </w:p>
    <w:p w14:paraId="5CB3A3FB" w14:textId="77777777" w:rsidR="00B210FC" w:rsidRPr="005B7838" w:rsidRDefault="00B67B1C" w:rsidP="005B7838">
      <w:pPr>
        <w:pStyle w:val="Heading7"/>
        <w:ind w:left="140"/>
        <w:jc w:val="center"/>
        <w:rPr>
          <w:w w:val="105"/>
          <w:sz w:val="28"/>
          <w:szCs w:val="28"/>
        </w:rPr>
      </w:pPr>
      <w:r w:rsidRPr="005B7838">
        <w:rPr>
          <w:w w:val="105"/>
          <w:sz w:val="28"/>
          <w:szCs w:val="28"/>
        </w:rPr>
        <w:lastRenderedPageBreak/>
        <w:t>W</w:t>
      </w:r>
      <w:r w:rsidR="00B210FC" w:rsidRPr="005B7838">
        <w:rPr>
          <w:w w:val="105"/>
          <w:sz w:val="28"/>
          <w:szCs w:val="28"/>
        </w:rPr>
        <w:t>ork Experience</w:t>
      </w:r>
    </w:p>
    <w:p w14:paraId="72A6B537" w14:textId="77777777" w:rsidR="008F5811" w:rsidRPr="0093447E" w:rsidRDefault="00B67B1C" w:rsidP="00862555">
      <w:pPr>
        <w:pStyle w:val="BodyText"/>
        <w:spacing w:before="228" w:line="261" w:lineRule="auto"/>
        <w:ind w:left="130" w:right="123" w:hanging="5"/>
        <w:jc w:val="both"/>
        <w:rPr>
          <w:sz w:val="24"/>
          <w:szCs w:val="24"/>
        </w:rPr>
      </w:pPr>
      <w:r w:rsidRPr="00862555">
        <w:rPr>
          <w:sz w:val="24"/>
          <w:szCs w:val="24"/>
        </w:rPr>
        <w:t>Work experience means a short-term or part-time work assignment with a public or private nonprofit employing agency for a participant who needs assistance in becoming accustomed to basic work requirements.</w:t>
      </w:r>
    </w:p>
    <w:p w14:paraId="0082E171" w14:textId="77777777" w:rsidR="008F5811" w:rsidRPr="0093447E" w:rsidRDefault="00B67B1C" w:rsidP="00862555">
      <w:pPr>
        <w:pStyle w:val="BodyText"/>
        <w:spacing w:before="228" w:line="261" w:lineRule="auto"/>
        <w:ind w:left="130" w:right="123" w:hanging="5"/>
        <w:jc w:val="both"/>
        <w:rPr>
          <w:sz w:val="24"/>
          <w:szCs w:val="24"/>
        </w:rPr>
      </w:pPr>
      <w:r w:rsidRPr="00862555">
        <w:rPr>
          <w:sz w:val="24"/>
          <w:szCs w:val="24"/>
        </w:rPr>
        <w:t xml:space="preserve">Work experience is designed to promote the development of good work habits and basic work skills for individuals who have never worked or who have been out of the labor force for an extended </w:t>
      </w:r>
      <w:r w:rsidR="005B42B9" w:rsidRPr="00862555">
        <w:rPr>
          <w:sz w:val="24"/>
          <w:szCs w:val="24"/>
        </w:rPr>
        <w:t>period</w:t>
      </w:r>
      <w:r w:rsidRPr="00862555">
        <w:rPr>
          <w:sz w:val="24"/>
          <w:szCs w:val="24"/>
        </w:rPr>
        <w:t xml:space="preserve"> including, but not limited to, students, summer youth, school dropouts, individuals with disabilities, and older workers.</w:t>
      </w:r>
    </w:p>
    <w:p w14:paraId="380F533D" w14:textId="77777777" w:rsidR="008F5811" w:rsidRPr="0093447E" w:rsidRDefault="00B67B1C" w:rsidP="00862555">
      <w:pPr>
        <w:pStyle w:val="BodyText"/>
        <w:spacing w:before="228" w:line="261" w:lineRule="auto"/>
        <w:ind w:left="130" w:right="123" w:hanging="5"/>
        <w:jc w:val="both"/>
        <w:rPr>
          <w:sz w:val="24"/>
          <w:szCs w:val="24"/>
        </w:rPr>
      </w:pPr>
      <w:r w:rsidRPr="00862555">
        <w:rPr>
          <w:sz w:val="24"/>
          <w:szCs w:val="24"/>
        </w:rPr>
        <w:t xml:space="preserve">Participation in work experience shall be for a reasonable length of time, based on the needs of the participant, which shall be documented in the participant's ISS. Generally, work experience for adults/youth may not exceed the later of 6 months or 499 hours if working part time. The IEP/ISS shall include a justification in each case where work experience is authorized </w:t>
      </w:r>
      <w:r w:rsidR="005B42B9" w:rsidRPr="00862555">
        <w:rPr>
          <w:sz w:val="24"/>
          <w:szCs w:val="24"/>
        </w:rPr>
        <w:t>more than</w:t>
      </w:r>
      <w:r w:rsidRPr="00862555">
        <w:rPr>
          <w:sz w:val="24"/>
          <w:szCs w:val="24"/>
        </w:rPr>
        <w:t xml:space="preserve"> these limits for adults/youth.</w:t>
      </w:r>
    </w:p>
    <w:p w14:paraId="3EF924ED" w14:textId="77777777" w:rsidR="008F5811" w:rsidRPr="0093447E" w:rsidRDefault="00B67B1C" w:rsidP="00862555">
      <w:pPr>
        <w:pStyle w:val="BodyText"/>
        <w:spacing w:before="228" w:line="261" w:lineRule="auto"/>
        <w:ind w:left="130" w:right="123" w:hanging="5"/>
        <w:jc w:val="both"/>
        <w:rPr>
          <w:sz w:val="24"/>
          <w:szCs w:val="24"/>
        </w:rPr>
      </w:pPr>
      <w:r w:rsidRPr="00862555">
        <w:rPr>
          <w:sz w:val="24"/>
          <w:szCs w:val="24"/>
        </w:rPr>
        <w:t xml:space="preserve">Work experience conducted shall be accompanied either concurrently or sequentially, by other services designed to increase the basic education and/or occupational skills of the participant, as </w:t>
      </w:r>
      <w:r w:rsidR="005B42B9" w:rsidRPr="00862555">
        <w:rPr>
          <w:sz w:val="24"/>
          <w:szCs w:val="24"/>
        </w:rPr>
        <w:t>documented in</w:t>
      </w:r>
      <w:r w:rsidRPr="00862555">
        <w:rPr>
          <w:sz w:val="24"/>
          <w:szCs w:val="24"/>
        </w:rPr>
        <w:t xml:space="preserve"> the IEP/ISS.</w:t>
      </w:r>
    </w:p>
    <w:p w14:paraId="770A6E43" w14:textId="77777777" w:rsidR="008F5811" w:rsidRPr="006C417D" w:rsidRDefault="008F5811">
      <w:pPr>
        <w:pStyle w:val="BodyText"/>
        <w:spacing w:before="11"/>
      </w:pPr>
    </w:p>
    <w:p w14:paraId="6634FC32" w14:textId="77777777" w:rsidR="008F5811" w:rsidRPr="00BA45FA" w:rsidRDefault="00B67B1C" w:rsidP="00B210FC">
      <w:pPr>
        <w:pStyle w:val="Heading7"/>
        <w:ind w:left="140"/>
        <w:jc w:val="center"/>
        <w:rPr>
          <w:sz w:val="28"/>
          <w:szCs w:val="28"/>
        </w:rPr>
      </w:pPr>
      <w:r w:rsidRPr="00BA45FA">
        <w:rPr>
          <w:w w:val="105"/>
          <w:sz w:val="28"/>
          <w:szCs w:val="28"/>
        </w:rPr>
        <w:t>B</w:t>
      </w:r>
      <w:r w:rsidR="00B210FC" w:rsidRPr="00BA45FA">
        <w:rPr>
          <w:w w:val="105"/>
          <w:sz w:val="28"/>
          <w:szCs w:val="28"/>
        </w:rPr>
        <w:t>asic Skills Training</w:t>
      </w:r>
    </w:p>
    <w:p w14:paraId="19BBEDBF" w14:textId="77777777" w:rsidR="008F5811" w:rsidRPr="0093447E" w:rsidRDefault="00B638D5" w:rsidP="00862555">
      <w:pPr>
        <w:pStyle w:val="BodyText"/>
        <w:spacing w:before="228" w:line="261" w:lineRule="auto"/>
        <w:ind w:left="130" w:right="123" w:hanging="5"/>
        <w:jc w:val="both"/>
        <w:rPr>
          <w:sz w:val="24"/>
          <w:szCs w:val="24"/>
        </w:rPr>
      </w:pPr>
      <w:r w:rsidRPr="00862555">
        <w:rPr>
          <w:sz w:val="24"/>
          <w:szCs w:val="24"/>
        </w:rPr>
        <w:t xml:space="preserve">Partnership with </w:t>
      </w:r>
      <w:r w:rsidR="00AC6EA9" w:rsidRPr="00862555">
        <w:rPr>
          <w:sz w:val="24"/>
          <w:szCs w:val="24"/>
        </w:rPr>
        <w:t>the Adult Education &amp; Literacy program is</w:t>
      </w:r>
      <w:r w:rsidR="00B67B1C" w:rsidRPr="00862555">
        <w:rPr>
          <w:sz w:val="24"/>
          <w:szCs w:val="24"/>
        </w:rPr>
        <w:t xml:space="preserve"> designed to upgrade basic </w:t>
      </w:r>
      <w:r w:rsidR="005B42B9" w:rsidRPr="00862555">
        <w:rPr>
          <w:sz w:val="24"/>
          <w:szCs w:val="24"/>
        </w:rPr>
        <w:t>skills and</w:t>
      </w:r>
      <w:r w:rsidR="00B67B1C" w:rsidRPr="00862555">
        <w:rPr>
          <w:sz w:val="24"/>
          <w:szCs w:val="24"/>
        </w:rPr>
        <w:t xml:space="preserve"> prepare the individual for further training, future employment, or retention in present employment. Includes remedial reading, writing, mathematics, literacy training, study skill, English for non-English speakers, bilingual training, </w:t>
      </w:r>
      <w:r w:rsidR="00A56D60" w:rsidRPr="00862555">
        <w:rPr>
          <w:sz w:val="24"/>
          <w:szCs w:val="24"/>
        </w:rPr>
        <w:t xml:space="preserve">high school </w:t>
      </w:r>
      <w:r w:rsidR="000844A0" w:rsidRPr="00862555">
        <w:rPr>
          <w:sz w:val="24"/>
          <w:szCs w:val="24"/>
        </w:rPr>
        <w:t>equivalency</w:t>
      </w:r>
      <w:r w:rsidR="00B67B1C" w:rsidRPr="00862555">
        <w:rPr>
          <w:sz w:val="24"/>
          <w:szCs w:val="24"/>
        </w:rPr>
        <w:t xml:space="preserve"> preparation</w:t>
      </w:r>
      <w:r w:rsidR="00AC6EA9" w:rsidRPr="00862555">
        <w:rPr>
          <w:sz w:val="24"/>
          <w:szCs w:val="24"/>
        </w:rPr>
        <w:t xml:space="preserve"> (HISET), and includes computer assisted instruction</w:t>
      </w:r>
      <w:r w:rsidR="00B67B1C" w:rsidRPr="00862555">
        <w:rPr>
          <w:sz w:val="24"/>
          <w:szCs w:val="24"/>
        </w:rPr>
        <w:t xml:space="preserve">, basic skills youth employment competency training, </w:t>
      </w:r>
      <w:r w:rsidR="00AC6EA9" w:rsidRPr="00862555">
        <w:rPr>
          <w:sz w:val="24"/>
          <w:szCs w:val="24"/>
        </w:rPr>
        <w:t xml:space="preserve">and </w:t>
      </w:r>
      <w:r w:rsidR="00B67B1C" w:rsidRPr="00862555">
        <w:rPr>
          <w:sz w:val="24"/>
          <w:szCs w:val="24"/>
        </w:rPr>
        <w:t>school to post-secondary education transition.</w:t>
      </w:r>
    </w:p>
    <w:p w14:paraId="599C7B39" w14:textId="77777777" w:rsidR="008F5811" w:rsidRPr="006C417D" w:rsidRDefault="008F5811">
      <w:pPr>
        <w:pStyle w:val="BodyText"/>
        <w:spacing w:before="2"/>
        <w:rPr>
          <w:sz w:val="24"/>
        </w:rPr>
      </w:pPr>
    </w:p>
    <w:p w14:paraId="63301472" w14:textId="77777777" w:rsidR="00B210FC" w:rsidRPr="005B7838" w:rsidRDefault="00B210FC" w:rsidP="005B7838">
      <w:pPr>
        <w:pStyle w:val="Heading7"/>
        <w:ind w:left="140"/>
        <w:jc w:val="center"/>
        <w:rPr>
          <w:w w:val="105"/>
          <w:sz w:val="28"/>
          <w:szCs w:val="28"/>
        </w:rPr>
      </w:pPr>
      <w:r w:rsidRPr="005B7838">
        <w:rPr>
          <w:w w:val="105"/>
          <w:sz w:val="28"/>
          <w:szCs w:val="28"/>
        </w:rPr>
        <w:t xml:space="preserve">On </w:t>
      </w:r>
      <w:r w:rsidR="005B42B9" w:rsidRPr="005B7838">
        <w:rPr>
          <w:w w:val="105"/>
          <w:sz w:val="28"/>
          <w:szCs w:val="28"/>
        </w:rPr>
        <w:t>the</w:t>
      </w:r>
      <w:r w:rsidRPr="005B7838">
        <w:rPr>
          <w:w w:val="105"/>
          <w:sz w:val="28"/>
          <w:szCs w:val="28"/>
        </w:rPr>
        <w:t xml:space="preserve"> Job Training</w:t>
      </w:r>
    </w:p>
    <w:p w14:paraId="31C3387C" w14:textId="77777777" w:rsidR="008F5811" w:rsidRPr="0093447E" w:rsidRDefault="00B67B1C" w:rsidP="00862555">
      <w:pPr>
        <w:pStyle w:val="BodyText"/>
        <w:spacing w:before="9"/>
        <w:ind w:left="180"/>
        <w:rPr>
          <w:sz w:val="24"/>
          <w:szCs w:val="24"/>
        </w:rPr>
      </w:pPr>
      <w:r w:rsidRPr="00862555">
        <w:rPr>
          <w:sz w:val="24"/>
          <w:szCs w:val="24"/>
        </w:rPr>
        <w:t>The On-the-Job Training (OJT) Program is designed to provide individuals who do not possess a marketable skill with training in the private sector (for-profit businesses, corporations, and industries).  In addition, some positions may be developed in the public sector (municipalities, school districts, not-for­ profit agencies). Training is to occur while the participant is engaged in productive work, which is to provide the knowledge and skills essential to the full performance of the job.</w:t>
      </w:r>
    </w:p>
    <w:p w14:paraId="197BB06D" w14:textId="77777777" w:rsidR="008F5811" w:rsidRPr="0093447E" w:rsidRDefault="00B67B1C">
      <w:pPr>
        <w:pStyle w:val="BodyText"/>
        <w:spacing w:line="252" w:lineRule="auto"/>
        <w:ind w:left="117" w:right="128" w:firstLine="9"/>
        <w:jc w:val="both"/>
        <w:rPr>
          <w:sz w:val="24"/>
          <w:szCs w:val="24"/>
        </w:rPr>
      </w:pPr>
      <w:r w:rsidRPr="00862555">
        <w:rPr>
          <w:sz w:val="24"/>
          <w:szCs w:val="24"/>
        </w:rPr>
        <w:t>Employers who hire and train \VIA eligible individuals may be reimbursed for the costs associated with the training at a flat, fixed rate, up to 50 percent of the participant's wage, during the training period. The employer retains the right to make the final selection from among those referred to OJT program.</w:t>
      </w:r>
    </w:p>
    <w:p w14:paraId="681BB2C5" w14:textId="77777777" w:rsidR="008F5811" w:rsidRPr="0093447E" w:rsidRDefault="00B67B1C">
      <w:pPr>
        <w:pStyle w:val="BodyText"/>
        <w:spacing w:line="247" w:lineRule="auto"/>
        <w:ind w:left="123" w:right="135" w:hanging="3"/>
        <w:jc w:val="both"/>
        <w:rPr>
          <w:sz w:val="24"/>
          <w:szCs w:val="24"/>
        </w:rPr>
      </w:pPr>
      <w:r w:rsidRPr="00862555">
        <w:rPr>
          <w:sz w:val="24"/>
          <w:szCs w:val="24"/>
        </w:rPr>
        <w:t>Positions developed in the past have ranged from production machine operators to machinists, from welders to sheet metal workers, and from file clerks to executive secretaries.</w:t>
      </w:r>
    </w:p>
    <w:p w14:paraId="09A616F9" w14:textId="77777777" w:rsidR="008F5811" w:rsidRPr="0093447E" w:rsidRDefault="008F5811">
      <w:pPr>
        <w:pStyle w:val="BodyText"/>
        <w:spacing w:before="5"/>
        <w:rPr>
          <w:sz w:val="24"/>
          <w:szCs w:val="24"/>
        </w:rPr>
      </w:pPr>
    </w:p>
    <w:p w14:paraId="43CBF50C" w14:textId="77777777" w:rsidR="008F5811" w:rsidRPr="0093447E" w:rsidRDefault="00B67B1C" w:rsidP="005A7A06">
      <w:pPr>
        <w:pStyle w:val="BodyText"/>
        <w:spacing w:line="254" w:lineRule="auto"/>
        <w:ind w:left="118" w:right="149" w:firstLine="2"/>
        <w:jc w:val="both"/>
        <w:rPr>
          <w:sz w:val="24"/>
          <w:szCs w:val="24"/>
        </w:rPr>
      </w:pPr>
      <w:r w:rsidRPr="00862555">
        <w:rPr>
          <w:sz w:val="24"/>
          <w:szCs w:val="24"/>
        </w:rPr>
        <w:t>Participation in OJT by an individual who has previously been employed by the same employer is not permitted.</w:t>
      </w:r>
      <w:r w:rsidR="005A7A06">
        <w:rPr>
          <w:sz w:val="24"/>
          <w:szCs w:val="24"/>
        </w:rPr>
        <w:t xml:space="preserve"> </w:t>
      </w:r>
      <w:r w:rsidRPr="00862555">
        <w:rPr>
          <w:sz w:val="24"/>
          <w:szCs w:val="24"/>
        </w:rPr>
        <w:t>OJT positions must not be jobs in which there is an excessive rate of turnovers.</w:t>
      </w:r>
    </w:p>
    <w:p w14:paraId="33715F55" w14:textId="77777777" w:rsidR="008F5811" w:rsidRPr="0093447E" w:rsidRDefault="00B67B1C">
      <w:pPr>
        <w:pStyle w:val="BodyText"/>
        <w:spacing w:line="254" w:lineRule="auto"/>
        <w:ind w:left="138" w:right="98" w:hanging="1"/>
        <w:jc w:val="both"/>
        <w:rPr>
          <w:sz w:val="24"/>
          <w:szCs w:val="24"/>
        </w:rPr>
      </w:pPr>
      <w:r w:rsidRPr="00862555">
        <w:rPr>
          <w:sz w:val="24"/>
          <w:szCs w:val="24"/>
        </w:rPr>
        <w:t xml:space="preserve">Applications with </w:t>
      </w:r>
      <w:proofErr w:type="gramStart"/>
      <w:r w:rsidRPr="00862555">
        <w:rPr>
          <w:sz w:val="24"/>
          <w:szCs w:val="24"/>
        </w:rPr>
        <w:t>directly related</w:t>
      </w:r>
      <w:proofErr w:type="gramEnd"/>
      <w:r w:rsidRPr="00862555">
        <w:rPr>
          <w:sz w:val="24"/>
          <w:szCs w:val="24"/>
        </w:rPr>
        <w:t xml:space="preserve"> experience shall not be referred to the OJT position unless there are</w:t>
      </w:r>
      <w:r w:rsidRPr="0093447E">
        <w:rPr>
          <w:w w:val="110"/>
          <w:sz w:val="24"/>
          <w:szCs w:val="24"/>
        </w:rPr>
        <w:t xml:space="preserve"> no other </w:t>
      </w:r>
      <w:r w:rsidRPr="00862555">
        <w:rPr>
          <w:sz w:val="24"/>
          <w:szCs w:val="24"/>
        </w:rPr>
        <w:t>employment opportunities.</w:t>
      </w:r>
    </w:p>
    <w:p w14:paraId="1F631A66" w14:textId="77777777" w:rsidR="008F5811" w:rsidRPr="006C417D" w:rsidRDefault="008F5811">
      <w:pPr>
        <w:pStyle w:val="BodyText"/>
      </w:pPr>
    </w:p>
    <w:p w14:paraId="37F86F5B" w14:textId="77777777" w:rsidR="008F5811" w:rsidRDefault="00B67B1C" w:rsidP="00B210FC">
      <w:pPr>
        <w:pStyle w:val="Heading7"/>
        <w:ind w:left="132"/>
        <w:jc w:val="center"/>
        <w:rPr>
          <w:sz w:val="28"/>
          <w:szCs w:val="28"/>
        </w:rPr>
      </w:pPr>
      <w:r w:rsidRPr="00BA45FA">
        <w:rPr>
          <w:sz w:val="28"/>
          <w:szCs w:val="28"/>
        </w:rPr>
        <w:t>S</w:t>
      </w:r>
      <w:r w:rsidR="00B210FC" w:rsidRPr="00BA45FA">
        <w:rPr>
          <w:sz w:val="28"/>
          <w:szCs w:val="28"/>
        </w:rPr>
        <w:t>ummer Employment Opportunity Program</w:t>
      </w:r>
    </w:p>
    <w:p w14:paraId="0DFC4A75" w14:textId="77777777" w:rsidR="008F5811" w:rsidRPr="0093447E" w:rsidRDefault="00B67B1C" w:rsidP="005A7A06">
      <w:pPr>
        <w:pStyle w:val="BodyText"/>
        <w:spacing w:line="254" w:lineRule="auto"/>
        <w:ind w:left="118" w:right="149" w:firstLine="2"/>
        <w:jc w:val="both"/>
        <w:rPr>
          <w:sz w:val="24"/>
          <w:szCs w:val="24"/>
        </w:rPr>
      </w:pPr>
      <w:r w:rsidRPr="005A7A06">
        <w:rPr>
          <w:sz w:val="24"/>
          <w:szCs w:val="24"/>
        </w:rPr>
        <w:t xml:space="preserve">The Summer Employment Opportunity Program shall provide work experience and exposure </w:t>
      </w:r>
      <w:r w:rsidR="005B42B9" w:rsidRPr="005A7A06">
        <w:rPr>
          <w:sz w:val="24"/>
          <w:szCs w:val="24"/>
        </w:rPr>
        <w:t>to the</w:t>
      </w:r>
      <w:r w:rsidRPr="005A7A06">
        <w:rPr>
          <w:sz w:val="24"/>
          <w:szCs w:val="24"/>
        </w:rPr>
        <w:t xml:space="preserve"> World of Work at approved non-profit and public agency worksites. This youth program shall </w:t>
      </w:r>
      <w:r w:rsidR="005B42B9" w:rsidRPr="005A7A06">
        <w:rPr>
          <w:sz w:val="24"/>
          <w:szCs w:val="24"/>
        </w:rPr>
        <w:t>enhance the</w:t>
      </w:r>
      <w:r w:rsidRPr="005A7A06">
        <w:rPr>
          <w:sz w:val="24"/>
          <w:szCs w:val="24"/>
        </w:rPr>
        <w:t xml:space="preserve"> employability of participants through the development of good work habits and basic </w:t>
      </w:r>
      <w:r w:rsidR="005B42B9" w:rsidRPr="005A7A06">
        <w:rPr>
          <w:sz w:val="24"/>
          <w:szCs w:val="24"/>
        </w:rPr>
        <w:t>work skills</w:t>
      </w:r>
      <w:r w:rsidRPr="005A7A06">
        <w:rPr>
          <w:sz w:val="24"/>
          <w:szCs w:val="24"/>
        </w:rPr>
        <w:t>.</w:t>
      </w:r>
    </w:p>
    <w:p w14:paraId="648884C9" w14:textId="77777777" w:rsidR="008F5811" w:rsidRPr="005A7A06" w:rsidRDefault="00B67B1C" w:rsidP="005A7A06">
      <w:pPr>
        <w:pStyle w:val="BodyText"/>
        <w:spacing w:line="254" w:lineRule="auto"/>
        <w:ind w:left="118" w:right="149" w:firstLine="2"/>
        <w:jc w:val="both"/>
        <w:rPr>
          <w:sz w:val="24"/>
          <w:szCs w:val="24"/>
        </w:rPr>
      </w:pPr>
      <w:r w:rsidRPr="005A7A06">
        <w:rPr>
          <w:sz w:val="24"/>
          <w:szCs w:val="24"/>
        </w:rPr>
        <w:t>Summer Employment Opportunity program must include employment opportunities that link academic and occupational learning as part of the menu of service offered.</w:t>
      </w:r>
    </w:p>
    <w:p w14:paraId="645B08E1" w14:textId="77777777" w:rsidR="00BA45FA" w:rsidRPr="006C417D" w:rsidRDefault="00BA45FA">
      <w:pPr>
        <w:pStyle w:val="BodyText"/>
        <w:spacing w:line="254" w:lineRule="auto"/>
        <w:ind w:left="130" w:right="199" w:hanging="7"/>
      </w:pPr>
    </w:p>
    <w:p w14:paraId="1370953B" w14:textId="77777777" w:rsidR="008F5811" w:rsidRDefault="00B67B1C" w:rsidP="00BA45FA">
      <w:pPr>
        <w:pStyle w:val="Heading7"/>
        <w:ind w:left="132"/>
        <w:jc w:val="center"/>
        <w:rPr>
          <w:sz w:val="28"/>
          <w:szCs w:val="28"/>
        </w:rPr>
      </w:pPr>
      <w:r w:rsidRPr="00BA45FA">
        <w:rPr>
          <w:sz w:val="28"/>
          <w:szCs w:val="28"/>
        </w:rPr>
        <w:t>S</w:t>
      </w:r>
      <w:r w:rsidR="00B210FC" w:rsidRPr="00BA45FA">
        <w:rPr>
          <w:sz w:val="28"/>
          <w:szCs w:val="28"/>
        </w:rPr>
        <w:t>upportive Services</w:t>
      </w:r>
    </w:p>
    <w:p w14:paraId="2FD0E7BC" w14:textId="77777777" w:rsidR="008F5811" w:rsidRPr="005A7A06" w:rsidRDefault="00B67B1C" w:rsidP="005A7A06">
      <w:pPr>
        <w:pStyle w:val="BodyText"/>
        <w:spacing w:line="254" w:lineRule="auto"/>
        <w:ind w:left="118" w:right="149" w:firstLine="2"/>
        <w:jc w:val="both"/>
        <w:rPr>
          <w:sz w:val="24"/>
          <w:szCs w:val="24"/>
        </w:rPr>
      </w:pPr>
      <w:r w:rsidRPr="005A7A06">
        <w:rPr>
          <w:sz w:val="24"/>
          <w:szCs w:val="24"/>
        </w:rPr>
        <w:t>Supportive services may be provided in-kind, through cash assistance, or by arrangement with another human service agency when necessary to enable an individual eligible for training under a WI</w:t>
      </w:r>
      <w:r w:rsidR="001F6611" w:rsidRPr="005A7A06">
        <w:rPr>
          <w:sz w:val="24"/>
          <w:szCs w:val="24"/>
        </w:rPr>
        <w:t>O</w:t>
      </w:r>
      <w:r w:rsidRPr="005A7A06">
        <w:rPr>
          <w:sz w:val="24"/>
          <w:szCs w:val="24"/>
        </w:rPr>
        <w:t>A-assisted program, but who cannot afford to pay for such services, to participate in such WI</w:t>
      </w:r>
      <w:r w:rsidR="001F6611" w:rsidRPr="005A7A06">
        <w:rPr>
          <w:sz w:val="24"/>
          <w:szCs w:val="24"/>
        </w:rPr>
        <w:t>O</w:t>
      </w:r>
      <w:r w:rsidRPr="005A7A06">
        <w:rPr>
          <w:sz w:val="24"/>
          <w:szCs w:val="24"/>
        </w:rPr>
        <w:t>A-assisted   program.</w:t>
      </w:r>
    </w:p>
    <w:p w14:paraId="2A688BB0" w14:textId="77777777" w:rsidR="008F5811" w:rsidRPr="005A7A06" w:rsidRDefault="00B67B1C" w:rsidP="005A7A06">
      <w:pPr>
        <w:pStyle w:val="BodyText"/>
        <w:spacing w:line="254" w:lineRule="auto"/>
        <w:ind w:left="118" w:right="149" w:firstLine="2"/>
        <w:jc w:val="both"/>
        <w:rPr>
          <w:sz w:val="24"/>
          <w:szCs w:val="24"/>
        </w:rPr>
      </w:pPr>
      <w:r w:rsidRPr="005A7A06">
        <w:rPr>
          <w:sz w:val="24"/>
          <w:szCs w:val="24"/>
        </w:rPr>
        <w:t xml:space="preserve">Necessary supportive services shall be specified in a participant's Individual Service Strategy (ISS) under Title I, </w:t>
      </w:r>
      <w:r w:rsidR="005B42B9" w:rsidRPr="005A7A06">
        <w:rPr>
          <w:sz w:val="24"/>
          <w:szCs w:val="24"/>
        </w:rPr>
        <w:t>or a</w:t>
      </w:r>
      <w:r w:rsidRPr="005A7A06">
        <w:rPr>
          <w:sz w:val="24"/>
          <w:szCs w:val="24"/>
        </w:rPr>
        <w:t xml:space="preserve"> </w:t>
      </w:r>
      <w:r w:rsidR="005B42B9" w:rsidRPr="005A7A06">
        <w:rPr>
          <w:sz w:val="24"/>
          <w:szCs w:val="24"/>
        </w:rPr>
        <w:t>participant’s Individual</w:t>
      </w:r>
      <w:r w:rsidRPr="005A7A06">
        <w:rPr>
          <w:sz w:val="24"/>
          <w:szCs w:val="24"/>
        </w:rPr>
        <w:t xml:space="preserve"> </w:t>
      </w:r>
      <w:r w:rsidR="005B42B9" w:rsidRPr="005A7A06">
        <w:rPr>
          <w:sz w:val="24"/>
          <w:szCs w:val="24"/>
        </w:rPr>
        <w:t>Employment Plan</w:t>
      </w:r>
      <w:r w:rsidRPr="005A7A06">
        <w:rPr>
          <w:sz w:val="24"/>
          <w:szCs w:val="24"/>
        </w:rPr>
        <w:t xml:space="preserve"> (IEP) under the Dislocated Worker Program.</w:t>
      </w:r>
    </w:p>
    <w:p w14:paraId="776420B1" w14:textId="3808578E" w:rsidR="008F5811" w:rsidRPr="005A7A06" w:rsidRDefault="00B67B1C" w:rsidP="005A7A06">
      <w:pPr>
        <w:pStyle w:val="BodyText"/>
        <w:spacing w:line="254" w:lineRule="auto"/>
        <w:ind w:left="118" w:right="149" w:firstLine="2"/>
        <w:jc w:val="both"/>
        <w:rPr>
          <w:sz w:val="24"/>
          <w:szCs w:val="24"/>
        </w:rPr>
      </w:pPr>
      <w:r w:rsidRPr="005A7A06">
        <w:rPr>
          <w:sz w:val="24"/>
          <w:szCs w:val="24"/>
        </w:rPr>
        <w:t>Financial assistance shall only be used to pay for specific necessary services and shall be limited to needs based payments which are necessary for participation in a program funded under this Act.</w:t>
      </w:r>
    </w:p>
    <w:p w14:paraId="5747132C" w14:textId="77777777" w:rsidR="008F5811" w:rsidRPr="006C417D" w:rsidRDefault="008F5811">
      <w:pPr>
        <w:pStyle w:val="BodyText"/>
        <w:rPr>
          <w:sz w:val="25"/>
        </w:rPr>
      </w:pPr>
    </w:p>
    <w:p w14:paraId="5CB755FA" w14:textId="77777777" w:rsidR="008F5811" w:rsidRDefault="00B67B1C" w:rsidP="00BA45FA">
      <w:pPr>
        <w:pStyle w:val="Heading7"/>
        <w:ind w:left="132"/>
        <w:jc w:val="center"/>
        <w:rPr>
          <w:sz w:val="28"/>
          <w:szCs w:val="28"/>
        </w:rPr>
      </w:pPr>
      <w:r w:rsidRPr="00BA45FA">
        <w:rPr>
          <w:sz w:val="28"/>
          <w:szCs w:val="28"/>
        </w:rPr>
        <w:t>I</w:t>
      </w:r>
      <w:r w:rsidR="00B210FC" w:rsidRPr="00BA45FA">
        <w:rPr>
          <w:sz w:val="28"/>
          <w:szCs w:val="28"/>
        </w:rPr>
        <w:t>nstitutional Skill Training</w:t>
      </w:r>
    </w:p>
    <w:p w14:paraId="045659B3" w14:textId="77777777" w:rsidR="001F6611" w:rsidRPr="00BA45FA" w:rsidRDefault="00B67B1C" w:rsidP="005A7A06">
      <w:pPr>
        <w:pStyle w:val="BodyText"/>
        <w:spacing w:line="254" w:lineRule="auto"/>
        <w:ind w:left="118" w:right="149" w:firstLine="2"/>
        <w:jc w:val="both"/>
        <w:rPr>
          <w:sz w:val="24"/>
          <w:szCs w:val="24"/>
        </w:rPr>
      </w:pPr>
      <w:r w:rsidRPr="00BA45FA">
        <w:rPr>
          <w:sz w:val="24"/>
          <w:szCs w:val="24"/>
        </w:rPr>
        <w:t xml:space="preserve">Jefferson College, East Central College, other public and private schools approved by </w:t>
      </w:r>
      <w:r w:rsidR="001F6611" w:rsidRPr="00BA45FA">
        <w:rPr>
          <w:sz w:val="24"/>
          <w:szCs w:val="24"/>
        </w:rPr>
        <w:t xml:space="preserve">the State </w:t>
      </w:r>
      <w:r w:rsidR="005B42B9" w:rsidRPr="00BA45FA">
        <w:rPr>
          <w:sz w:val="24"/>
          <w:szCs w:val="24"/>
        </w:rPr>
        <w:t xml:space="preserve">of </w:t>
      </w:r>
      <w:proofErr w:type="gramStart"/>
      <w:r w:rsidR="005B42B9" w:rsidRPr="00BA45FA">
        <w:rPr>
          <w:sz w:val="24"/>
          <w:szCs w:val="24"/>
        </w:rPr>
        <w:t>Missouri</w:t>
      </w:r>
      <w:proofErr w:type="gramEnd"/>
      <w:r w:rsidR="005B42B9" w:rsidRPr="00BA45FA">
        <w:rPr>
          <w:sz w:val="24"/>
          <w:szCs w:val="24"/>
        </w:rPr>
        <w:t xml:space="preserve"> </w:t>
      </w:r>
    </w:p>
    <w:p w14:paraId="7FBBE804" w14:textId="77777777" w:rsidR="008F5811" w:rsidRPr="00BA45FA" w:rsidRDefault="00B67B1C" w:rsidP="005A7A06">
      <w:pPr>
        <w:pStyle w:val="BodyText"/>
        <w:spacing w:line="254" w:lineRule="auto"/>
        <w:ind w:left="118" w:right="149" w:firstLine="2"/>
        <w:jc w:val="both"/>
        <w:rPr>
          <w:sz w:val="24"/>
          <w:szCs w:val="24"/>
        </w:rPr>
      </w:pPr>
      <w:r w:rsidRPr="00BA45FA">
        <w:rPr>
          <w:sz w:val="24"/>
          <w:szCs w:val="24"/>
        </w:rPr>
        <w:t>Institutional</w:t>
      </w:r>
      <w:r w:rsidRPr="005A7A06">
        <w:rPr>
          <w:sz w:val="24"/>
          <w:szCs w:val="24"/>
        </w:rPr>
        <w:t xml:space="preserve"> </w:t>
      </w:r>
      <w:r w:rsidRPr="00BA45FA">
        <w:rPr>
          <w:sz w:val="24"/>
          <w:szCs w:val="24"/>
        </w:rPr>
        <w:t>skill</w:t>
      </w:r>
      <w:r w:rsidRPr="005A7A06">
        <w:rPr>
          <w:sz w:val="24"/>
          <w:szCs w:val="24"/>
        </w:rPr>
        <w:t xml:space="preserve"> </w:t>
      </w:r>
      <w:r w:rsidRPr="00BA45FA">
        <w:rPr>
          <w:sz w:val="24"/>
          <w:szCs w:val="24"/>
        </w:rPr>
        <w:t>training</w:t>
      </w:r>
      <w:r w:rsidRPr="005A7A06">
        <w:rPr>
          <w:sz w:val="24"/>
          <w:szCs w:val="24"/>
        </w:rPr>
        <w:t xml:space="preserve"> </w:t>
      </w:r>
      <w:r w:rsidRPr="00BA45FA">
        <w:rPr>
          <w:sz w:val="24"/>
          <w:szCs w:val="24"/>
        </w:rPr>
        <w:t>(also</w:t>
      </w:r>
      <w:r w:rsidRPr="005A7A06">
        <w:rPr>
          <w:sz w:val="24"/>
          <w:szCs w:val="24"/>
        </w:rPr>
        <w:t xml:space="preserve"> </w:t>
      </w:r>
      <w:r w:rsidRPr="00BA45FA">
        <w:rPr>
          <w:sz w:val="24"/>
          <w:szCs w:val="24"/>
        </w:rPr>
        <w:t>referred</w:t>
      </w:r>
      <w:r w:rsidRPr="005A7A06">
        <w:rPr>
          <w:sz w:val="24"/>
          <w:szCs w:val="24"/>
        </w:rPr>
        <w:t xml:space="preserve"> </w:t>
      </w:r>
      <w:r w:rsidRPr="00BA45FA">
        <w:rPr>
          <w:sz w:val="24"/>
          <w:szCs w:val="24"/>
        </w:rPr>
        <w:t>to</w:t>
      </w:r>
      <w:r w:rsidRPr="005A7A06">
        <w:rPr>
          <w:sz w:val="24"/>
          <w:szCs w:val="24"/>
        </w:rPr>
        <w:t xml:space="preserve"> </w:t>
      </w:r>
      <w:r w:rsidRPr="00BA45FA">
        <w:rPr>
          <w:sz w:val="24"/>
          <w:szCs w:val="24"/>
        </w:rPr>
        <w:t>as</w:t>
      </w:r>
      <w:r w:rsidRPr="005A7A06">
        <w:rPr>
          <w:sz w:val="24"/>
          <w:szCs w:val="24"/>
        </w:rPr>
        <w:t xml:space="preserve"> </w:t>
      </w:r>
      <w:r w:rsidRPr="00BA45FA">
        <w:rPr>
          <w:sz w:val="24"/>
          <w:szCs w:val="24"/>
        </w:rPr>
        <w:t>vocational</w:t>
      </w:r>
      <w:r w:rsidRPr="005A7A06">
        <w:rPr>
          <w:sz w:val="24"/>
          <w:szCs w:val="24"/>
        </w:rPr>
        <w:t xml:space="preserve"> </w:t>
      </w:r>
      <w:r w:rsidRPr="00BA45FA">
        <w:rPr>
          <w:sz w:val="24"/>
          <w:szCs w:val="24"/>
        </w:rPr>
        <w:t>or</w:t>
      </w:r>
      <w:r w:rsidRPr="005A7A06">
        <w:rPr>
          <w:sz w:val="24"/>
          <w:szCs w:val="24"/>
        </w:rPr>
        <w:t xml:space="preserve"> </w:t>
      </w:r>
      <w:r w:rsidRPr="00BA45FA">
        <w:rPr>
          <w:sz w:val="24"/>
          <w:szCs w:val="24"/>
        </w:rPr>
        <w:t>occupational</w:t>
      </w:r>
      <w:r w:rsidRPr="005A7A06">
        <w:rPr>
          <w:sz w:val="24"/>
          <w:szCs w:val="24"/>
        </w:rPr>
        <w:t xml:space="preserve"> </w:t>
      </w:r>
      <w:r w:rsidRPr="00BA45FA">
        <w:rPr>
          <w:sz w:val="24"/>
          <w:szCs w:val="24"/>
        </w:rPr>
        <w:t>skill</w:t>
      </w:r>
      <w:r w:rsidRPr="005A7A06">
        <w:rPr>
          <w:sz w:val="24"/>
          <w:szCs w:val="24"/>
        </w:rPr>
        <w:t xml:space="preserve"> </w:t>
      </w:r>
      <w:r w:rsidRPr="00BA45FA">
        <w:rPr>
          <w:sz w:val="24"/>
          <w:szCs w:val="24"/>
        </w:rPr>
        <w:t>training)</w:t>
      </w:r>
      <w:r w:rsidRPr="005A7A06">
        <w:rPr>
          <w:sz w:val="24"/>
          <w:szCs w:val="24"/>
        </w:rPr>
        <w:t xml:space="preserve"> </w:t>
      </w:r>
      <w:r w:rsidRPr="00BA45FA">
        <w:rPr>
          <w:sz w:val="24"/>
          <w:szCs w:val="24"/>
        </w:rPr>
        <w:t>is:</w:t>
      </w:r>
    </w:p>
    <w:p w14:paraId="0D494428" w14:textId="77777777" w:rsidR="008F5811" w:rsidRPr="00BA45FA" w:rsidRDefault="00B67B1C" w:rsidP="005A7A06">
      <w:pPr>
        <w:pStyle w:val="BodyText"/>
        <w:spacing w:line="254" w:lineRule="auto"/>
        <w:ind w:left="118" w:right="149" w:firstLine="2"/>
        <w:jc w:val="both"/>
        <w:rPr>
          <w:sz w:val="24"/>
          <w:szCs w:val="24"/>
        </w:rPr>
      </w:pPr>
      <w:r w:rsidRPr="00BA45FA">
        <w:rPr>
          <w:sz w:val="24"/>
          <w:szCs w:val="24"/>
        </w:rPr>
        <w:t>Occupation-specific training provided by a public or private vendor with</w:t>
      </w:r>
      <w:r w:rsidR="00BA45FA">
        <w:rPr>
          <w:sz w:val="24"/>
          <w:szCs w:val="24"/>
        </w:rPr>
        <w:t xml:space="preserve"> </w:t>
      </w:r>
      <w:r w:rsidR="00B210FC" w:rsidRPr="00BA45FA">
        <w:rPr>
          <w:sz w:val="24"/>
          <w:szCs w:val="24"/>
        </w:rPr>
        <w:t xml:space="preserve">demonstrated </w:t>
      </w:r>
      <w:r w:rsidR="005B42B9" w:rsidRPr="00BA45FA">
        <w:rPr>
          <w:sz w:val="24"/>
          <w:szCs w:val="24"/>
        </w:rPr>
        <w:t>training capability</w:t>
      </w:r>
      <w:r w:rsidRPr="00BA45FA">
        <w:rPr>
          <w:sz w:val="24"/>
          <w:szCs w:val="24"/>
        </w:rPr>
        <w:t>. Training may be purchased by class-size</w:t>
      </w:r>
      <w:r w:rsidR="00BA45FA">
        <w:rPr>
          <w:sz w:val="24"/>
          <w:szCs w:val="24"/>
        </w:rPr>
        <w:t xml:space="preserve"> </w:t>
      </w:r>
      <w:r w:rsidRPr="00BA45FA">
        <w:rPr>
          <w:sz w:val="24"/>
          <w:szCs w:val="24"/>
        </w:rPr>
        <w:t xml:space="preserve">training or by individual training </w:t>
      </w:r>
      <w:proofErr w:type="gramStart"/>
      <w:r w:rsidRPr="00BA45FA">
        <w:rPr>
          <w:sz w:val="24"/>
          <w:szCs w:val="24"/>
        </w:rPr>
        <w:t>slots, or</w:t>
      </w:r>
      <w:proofErr w:type="gramEnd"/>
      <w:r w:rsidRPr="00BA45FA">
        <w:rPr>
          <w:sz w:val="24"/>
          <w:szCs w:val="24"/>
        </w:rPr>
        <w:t xml:space="preserve"> may be negotiated with a vendor</w:t>
      </w:r>
      <w:r w:rsidR="00BA45FA">
        <w:rPr>
          <w:sz w:val="24"/>
          <w:szCs w:val="24"/>
        </w:rPr>
        <w:t xml:space="preserve"> </w:t>
      </w:r>
      <w:r w:rsidRPr="00BA45FA">
        <w:rPr>
          <w:sz w:val="24"/>
          <w:szCs w:val="24"/>
        </w:rPr>
        <w:t>to customize a special program to train for an identified demand occupational skill.</w:t>
      </w:r>
    </w:p>
    <w:p w14:paraId="7C59A5BA" w14:textId="77777777" w:rsidR="008F5811" w:rsidRPr="00BA45FA" w:rsidRDefault="00B67B1C" w:rsidP="005A7A06">
      <w:pPr>
        <w:pStyle w:val="BodyText"/>
        <w:spacing w:line="254" w:lineRule="auto"/>
        <w:ind w:left="118" w:right="149" w:firstLine="2"/>
        <w:jc w:val="both"/>
        <w:rPr>
          <w:sz w:val="24"/>
          <w:szCs w:val="24"/>
        </w:rPr>
      </w:pPr>
      <w:r w:rsidRPr="00BA45FA">
        <w:rPr>
          <w:sz w:val="24"/>
          <w:szCs w:val="24"/>
        </w:rPr>
        <w:t>Training is designed to provide individuals with technical skills and</w:t>
      </w:r>
      <w:r w:rsidR="00BA45FA">
        <w:rPr>
          <w:sz w:val="24"/>
          <w:szCs w:val="24"/>
        </w:rPr>
        <w:t xml:space="preserve"> </w:t>
      </w:r>
      <w:r w:rsidRPr="00BA45FA">
        <w:rPr>
          <w:sz w:val="24"/>
          <w:szCs w:val="24"/>
        </w:rPr>
        <w:t>information required to perform a specific job or group of jobs. Included</w:t>
      </w:r>
      <w:r w:rsidR="00BA45FA">
        <w:rPr>
          <w:sz w:val="24"/>
          <w:szCs w:val="24"/>
        </w:rPr>
        <w:t xml:space="preserve"> </w:t>
      </w:r>
      <w:r w:rsidRPr="00BA45FA">
        <w:rPr>
          <w:sz w:val="24"/>
          <w:szCs w:val="24"/>
        </w:rPr>
        <w:t>in institutional training on a regularly scheduled basis will be job counseling,</w:t>
      </w:r>
      <w:r w:rsidR="00BA45FA">
        <w:rPr>
          <w:sz w:val="24"/>
          <w:szCs w:val="24"/>
        </w:rPr>
        <w:t xml:space="preserve"> </w:t>
      </w:r>
      <w:r w:rsidRPr="00BA45FA">
        <w:rPr>
          <w:sz w:val="24"/>
          <w:szCs w:val="24"/>
        </w:rPr>
        <w:lastRenderedPageBreak/>
        <w:t xml:space="preserve">remedial and basic education, </w:t>
      </w:r>
      <w:r w:rsidR="001F6611" w:rsidRPr="00BA45FA">
        <w:rPr>
          <w:sz w:val="24"/>
          <w:szCs w:val="24"/>
        </w:rPr>
        <w:t>high school equivalency</w:t>
      </w:r>
      <w:r w:rsidRPr="00BA45FA">
        <w:rPr>
          <w:sz w:val="24"/>
          <w:szCs w:val="24"/>
        </w:rPr>
        <w:t xml:space="preserve"> preparation,</w:t>
      </w:r>
      <w:r w:rsidR="00BA45FA">
        <w:rPr>
          <w:sz w:val="24"/>
          <w:szCs w:val="24"/>
        </w:rPr>
        <w:t xml:space="preserve"> </w:t>
      </w:r>
      <w:r w:rsidRPr="00BA45FA">
        <w:rPr>
          <w:sz w:val="24"/>
          <w:szCs w:val="24"/>
        </w:rPr>
        <w:t>job development and job placement assistance.</w:t>
      </w:r>
    </w:p>
    <w:p w14:paraId="4215EFA9" w14:textId="75EB6C3A" w:rsidR="008F5811" w:rsidRPr="00BA45FA" w:rsidRDefault="00B67B1C" w:rsidP="005A7A06">
      <w:pPr>
        <w:pStyle w:val="BodyText"/>
        <w:spacing w:line="254" w:lineRule="auto"/>
        <w:ind w:left="118" w:right="149" w:firstLine="2"/>
        <w:jc w:val="both"/>
        <w:rPr>
          <w:sz w:val="24"/>
          <w:szCs w:val="24"/>
        </w:rPr>
      </w:pPr>
      <w:r w:rsidRPr="00BA45FA">
        <w:rPr>
          <w:sz w:val="24"/>
          <w:szCs w:val="24"/>
        </w:rPr>
        <w:t>Individual Training Accounts: After individual assessment of aptitudes and abilities, a participant receives</w:t>
      </w:r>
      <w:r w:rsidRPr="005A7A06">
        <w:rPr>
          <w:sz w:val="24"/>
          <w:szCs w:val="24"/>
        </w:rPr>
        <w:t xml:space="preserve"> </w:t>
      </w:r>
      <w:r w:rsidRPr="00BA45FA">
        <w:rPr>
          <w:sz w:val="24"/>
          <w:szCs w:val="24"/>
        </w:rPr>
        <w:t>training</w:t>
      </w:r>
      <w:r w:rsidRPr="005A7A06">
        <w:rPr>
          <w:sz w:val="24"/>
          <w:szCs w:val="24"/>
        </w:rPr>
        <w:t xml:space="preserve"> </w:t>
      </w:r>
      <w:r w:rsidRPr="00BA45FA">
        <w:rPr>
          <w:sz w:val="24"/>
          <w:szCs w:val="24"/>
        </w:rPr>
        <w:t>provided</w:t>
      </w:r>
      <w:r w:rsidRPr="005A7A06">
        <w:rPr>
          <w:sz w:val="24"/>
          <w:szCs w:val="24"/>
        </w:rPr>
        <w:t xml:space="preserve"> </w:t>
      </w:r>
      <w:r w:rsidRPr="00BA45FA">
        <w:rPr>
          <w:sz w:val="24"/>
          <w:szCs w:val="24"/>
        </w:rPr>
        <w:t>by</w:t>
      </w:r>
      <w:r w:rsidRPr="005A7A06">
        <w:rPr>
          <w:sz w:val="24"/>
          <w:szCs w:val="24"/>
        </w:rPr>
        <w:t xml:space="preserve"> </w:t>
      </w:r>
      <w:r w:rsidRPr="00BA45FA">
        <w:rPr>
          <w:sz w:val="24"/>
          <w:szCs w:val="24"/>
        </w:rPr>
        <w:t>a</w:t>
      </w:r>
      <w:r w:rsidRPr="005A7A06">
        <w:rPr>
          <w:sz w:val="24"/>
          <w:szCs w:val="24"/>
        </w:rPr>
        <w:t xml:space="preserve"> </w:t>
      </w:r>
      <w:r w:rsidRPr="00BA45FA">
        <w:rPr>
          <w:sz w:val="24"/>
          <w:szCs w:val="24"/>
        </w:rPr>
        <w:t>public</w:t>
      </w:r>
      <w:r w:rsidRPr="005A7A06">
        <w:rPr>
          <w:sz w:val="24"/>
          <w:szCs w:val="24"/>
        </w:rPr>
        <w:t xml:space="preserve"> </w:t>
      </w:r>
      <w:r w:rsidRPr="00BA45FA">
        <w:rPr>
          <w:sz w:val="24"/>
          <w:szCs w:val="24"/>
        </w:rPr>
        <w:t>or</w:t>
      </w:r>
      <w:r w:rsidRPr="005A7A06">
        <w:rPr>
          <w:sz w:val="24"/>
          <w:szCs w:val="24"/>
        </w:rPr>
        <w:t xml:space="preserve"> </w:t>
      </w:r>
      <w:r w:rsidRPr="00BA45FA">
        <w:rPr>
          <w:sz w:val="24"/>
          <w:szCs w:val="24"/>
        </w:rPr>
        <w:t>private</w:t>
      </w:r>
      <w:r w:rsidRPr="005A7A06">
        <w:rPr>
          <w:sz w:val="24"/>
          <w:szCs w:val="24"/>
        </w:rPr>
        <w:t xml:space="preserve"> </w:t>
      </w:r>
      <w:r w:rsidRPr="00BA45FA">
        <w:rPr>
          <w:sz w:val="24"/>
          <w:szCs w:val="24"/>
        </w:rPr>
        <w:t>training</w:t>
      </w:r>
      <w:r w:rsidRPr="005A7A06">
        <w:rPr>
          <w:sz w:val="24"/>
          <w:szCs w:val="24"/>
        </w:rPr>
        <w:t xml:space="preserve"> </w:t>
      </w:r>
      <w:r w:rsidRPr="00BA45FA">
        <w:rPr>
          <w:sz w:val="24"/>
          <w:szCs w:val="24"/>
        </w:rPr>
        <w:t>vendor.</w:t>
      </w:r>
      <w:r w:rsidRPr="005A7A06">
        <w:rPr>
          <w:sz w:val="24"/>
          <w:szCs w:val="24"/>
        </w:rPr>
        <w:t xml:space="preserve"> </w:t>
      </w:r>
      <w:r w:rsidRPr="00BA45FA">
        <w:rPr>
          <w:sz w:val="24"/>
          <w:szCs w:val="24"/>
        </w:rPr>
        <w:t>Individual</w:t>
      </w:r>
      <w:r w:rsidRPr="005A7A06">
        <w:rPr>
          <w:sz w:val="24"/>
          <w:szCs w:val="24"/>
        </w:rPr>
        <w:t xml:space="preserve"> </w:t>
      </w:r>
      <w:r w:rsidRPr="00BA45FA">
        <w:rPr>
          <w:sz w:val="24"/>
          <w:szCs w:val="24"/>
        </w:rPr>
        <w:t>training</w:t>
      </w:r>
      <w:r w:rsidRPr="005A7A06">
        <w:rPr>
          <w:sz w:val="24"/>
          <w:szCs w:val="24"/>
        </w:rPr>
        <w:t xml:space="preserve"> </w:t>
      </w:r>
      <w:r w:rsidRPr="00BA45FA">
        <w:rPr>
          <w:sz w:val="24"/>
          <w:szCs w:val="24"/>
        </w:rPr>
        <w:t>slots</w:t>
      </w:r>
      <w:r w:rsidRPr="005A7A06">
        <w:rPr>
          <w:sz w:val="24"/>
          <w:szCs w:val="24"/>
        </w:rPr>
        <w:t xml:space="preserve"> </w:t>
      </w:r>
      <w:r w:rsidRPr="00BA45FA">
        <w:rPr>
          <w:sz w:val="24"/>
          <w:szCs w:val="24"/>
        </w:rPr>
        <w:t>are</w:t>
      </w:r>
      <w:r w:rsidRPr="005A7A06">
        <w:rPr>
          <w:sz w:val="24"/>
          <w:szCs w:val="24"/>
        </w:rPr>
        <w:t xml:space="preserve"> </w:t>
      </w:r>
      <w:r w:rsidRPr="00BA45FA">
        <w:rPr>
          <w:sz w:val="24"/>
          <w:szCs w:val="24"/>
        </w:rPr>
        <w:t>purchased for</w:t>
      </w:r>
      <w:r w:rsidRPr="005A7A06">
        <w:rPr>
          <w:sz w:val="24"/>
          <w:szCs w:val="24"/>
        </w:rPr>
        <w:t xml:space="preserve"> </w:t>
      </w:r>
      <w:r w:rsidRPr="00BA45FA">
        <w:rPr>
          <w:sz w:val="24"/>
          <w:szCs w:val="24"/>
        </w:rPr>
        <w:t>this</w:t>
      </w:r>
      <w:r w:rsidRPr="005A7A06">
        <w:rPr>
          <w:sz w:val="24"/>
          <w:szCs w:val="24"/>
        </w:rPr>
        <w:t xml:space="preserve"> </w:t>
      </w:r>
      <w:r w:rsidRPr="00BA45FA">
        <w:rPr>
          <w:sz w:val="24"/>
          <w:szCs w:val="24"/>
        </w:rPr>
        <w:t>activity.</w:t>
      </w:r>
      <w:r w:rsidRPr="005A7A06">
        <w:rPr>
          <w:sz w:val="24"/>
          <w:szCs w:val="24"/>
        </w:rPr>
        <w:t xml:space="preserve"> </w:t>
      </w:r>
    </w:p>
    <w:p w14:paraId="0892CC5E" w14:textId="77777777" w:rsidR="008F5811" w:rsidRPr="0093447E" w:rsidRDefault="007E69CD" w:rsidP="005A7A06">
      <w:pPr>
        <w:pStyle w:val="BodyText"/>
        <w:spacing w:line="254" w:lineRule="auto"/>
        <w:ind w:left="118" w:right="149" w:firstLine="2"/>
        <w:jc w:val="both"/>
        <w:rPr>
          <w:sz w:val="24"/>
          <w:szCs w:val="24"/>
        </w:rPr>
      </w:pPr>
      <w:r w:rsidRPr="00BA45FA">
        <w:rPr>
          <w:sz w:val="24"/>
          <w:szCs w:val="24"/>
        </w:rPr>
        <w:t>C</w:t>
      </w:r>
      <w:r w:rsidR="00B67B1C" w:rsidRPr="00BA45FA">
        <w:rPr>
          <w:sz w:val="24"/>
          <w:szCs w:val="24"/>
        </w:rPr>
        <w:t xml:space="preserve">lass Size Groups: Training provided by a public or private training vendor is purchased or </w:t>
      </w:r>
      <w:r w:rsidR="005B42B9" w:rsidRPr="00BA45FA">
        <w:rPr>
          <w:sz w:val="24"/>
          <w:szCs w:val="24"/>
        </w:rPr>
        <w:t>established by</w:t>
      </w:r>
      <w:r w:rsidR="00B67B1C" w:rsidRPr="00BA45FA">
        <w:rPr>
          <w:sz w:val="24"/>
          <w:szCs w:val="24"/>
        </w:rPr>
        <w:t xml:space="preserve"> class-size. Training activities are pre-approved by Department of Elementary and Secondary Education</w:t>
      </w:r>
      <w:r w:rsidR="00B67B1C" w:rsidRPr="005A7A06">
        <w:rPr>
          <w:sz w:val="24"/>
          <w:szCs w:val="24"/>
        </w:rPr>
        <w:t>.</w:t>
      </w:r>
    </w:p>
    <w:p w14:paraId="3FEFA1A4" w14:textId="77777777" w:rsidR="008F5811" w:rsidRPr="00BA45FA" w:rsidRDefault="00B67B1C" w:rsidP="005A7A06">
      <w:pPr>
        <w:pStyle w:val="BodyText"/>
        <w:spacing w:line="254" w:lineRule="auto"/>
        <w:ind w:left="118" w:right="149" w:firstLine="2"/>
        <w:jc w:val="both"/>
        <w:rPr>
          <w:sz w:val="24"/>
          <w:szCs w:val="24"/>
        </w:rPr>
      </w:pPr>
      <w:r w:rsidRPr="00BA45FA">
        <w:rPr>
          <w:sz w:val="24"/>
          <w:szCs w:val="24"/>
        </w:rPr>
        <w:t>Institutional skill training job placements should be training related.</w:t>
      </w:r>
    </w:p>
    <w:p w14:paraId="6718D48A" w14:textId="77777777" w:rsidR="008F5811" w:rsidRPr="00BA45FA" w:rsidRDefault="008F5811">
      <w:pPr>
        <w:pStyle w:val="BodyText"/>
        <w:rPr>
          <w:sz w:val="25"/>
        </w:rPr>
      </w:pPr>
    </w:p>
    <w:p w14:paraId="656C4A1B" w14:textId="77777777" w:rsidR="008F5811" w:rsidRDefault="00B67B1C" w:rsidP="00B210FC">
      <w:pPr>
        <w:pStyle w:val="Heading7"/>
        <w:ind w:left="142"/>
        <w:jc w:val="center"/>
        <w:rPr>
          <w:sz w:val="28"/>
          <w:szCs w:val="28"/>
        </w:rPr>
      </w:pPr>
      <w:r w:rsidRPr="00BA45FA">
        <w:rPr>
          <w:sz w:val="28"/>
          <w:szCs w:val="28"/>
        </w:rPr>
        <w:t>A</w:t>
      </w:r>
      <w:r w:rsidR="00B210FC" w:rsidRPr="00BA45FA">
        <w:rPr>
          <w:sz w:val="28"/>
          <w:szCs w:val="28"/>
        </w:rPr>
        <w:t>rea Vocational Technical School -In School Youth (AVTS-ISY)</w:t>
      </w:r>
    </w:p>
    <w:p w14:paraId="41EB438E" w14:textId="77777777" w:rsidR="008F5811" w:rsidRPr="00BA45FA" w:rsidRDefault="00B67B1C" w:rsidP="005A7A06">
      <w:pPr>
        <w:pStyle w:val="BodyText"/>
        <w:spacing w:line="254" w:lineRule="auto"/>
        <w:ind w:left="118" w:right="149" w:firstLine="2"/>
        <w:jc w:val="both"/>
        <w:rPr>
          <w:sz w:val="24"/>
          <w:szCs w:val="24"/>
        </w:rPr>
      </w:pPr>
      <w:r w:rsidRPr="005A7A06">
        <w:rPr>
          <w:sz w:val="24"/>
          <w:szCs w:val="24"/>
        </w:rPr>
        <w:t>Four Rivers, Jefferson College</w:t>
      </w:r>
      <w:r w:rsidR="005A7A06">
        <w:rPr>
          <w:sz w:val="24"/>
          <w:szCs w:val="24"/>
        </w:rPr>
        <w:t xml:space="preserve"> </w:t>
      </w:r>
      <w:r w:rsidRPr="00BA45FA">
        <w:rPr>
          <w:sz w:val="24"/>
          <w:szCs w:val="24"/>
        </w:rPr>
        <w:t>The AVTS-ISY Training program is designed to train WI</w:t>
      </w:r>
      <w:r w:rsidR="00175899" w:rsidRPr="00BA45FA">
        <w:rPr>
          <w:sz w:val="24"/>
          <w:szCs w:val="24"/>
        </w:rPr>
        <w:t>O</w:t>
      </w:r>
      <w:r w:rsidRPr="00BA45FA">
        <w:rPr>
          <w:sz w:val="24"/>
          <w:szCs w:val="24"/>
        </w:rPr>
        <w:t xml:space="preserve">A eligible in-school youth enrolled in local Area Vocational Technical Schools (AVTS) above the maintenance of effort level. AVTS-ISY will be conducted during the regularly scheduled session on a semester basis and provide </w:t>
      </w:r>
      <w:r w:rsidR="005B42B9" w:rsidRPr="00BA45FA">
        <w:rPr>
          <w:sz w:val="24"/>
          <w:szCs w:val="24"/>
        </w:rPr>
        <w:t>vocational training</w:t>
      </w:r>
      <w:r w:rsidRPr="00BA45FA">
        <w:rPr>
          <w:sz w:val="24"/>
          <w:szCs w:val="24"/>
        </w:rPr>
        <w:t>.</w:t>
      </w:r>
    </w:p>
    <w:p w14:paraId="7846EBDE" w14:textId="77777777" w:rsidR="008F5811" w:rsidRPr="0093447E" w:rsidRDefault="00B67B1C" w:rsidP="005A7A06">
      <w:pPr>
        <w:pStyle w:val="BodyText"/>
        <w:spacing w:line="254" w:lineRule="auto"/>
        <w:ind w:left="118" w:right="149" w:firstLine="2"/>
        <w:jc w:val="both"/>
        <w:rPr>
          <w:sz w:val="24"/>
          <w:szCs w:val="24"/>
        </w:rPr>
      </w:pPr>
      <w:r w:rsidRPr="005A7A06">
        <w:rPr>
          <w:sz w:val="24"/>
          <w:szCs w:val="24"/>
        </w:rPr>
        <w:t xml:space="preserve">In </w:t>
      </w:r>
      <w:r w:rsidRPr="00BA45FA">
        <w:rPr>
          <w:sz w:val="24"/>
          <w:szCs w:val="24"/>
        </w:rPr>
        <w:t>addition, youth shall receive employability enhancement training and may also be enrolled in a work experience component</w:t>
      </w:r>
      <w:r w:rsidRPr="005A7A06">
        <w:rPr>
          <w:sz w:val="24"/>
          <w:szCs w:val="24"/>
        </w:rPr>
        <w:t>.</w:t>
      </w:r>
    </w:p>
    <w:p w14:paraId="53D39F0E" w14:textId="77777777" w:rsidR="008F5811" w:rsidRPr="006C417D" w:rsidRDefault="008F5811">
      <w:pPr>
        <w:pStyle w:val="BodyText"/>
        <w:spacing w:before="5"/>
        <w:rPr>
          <w:sz w:val="22"/>
        </w:rPr>
      </w:pPr>
    </w:p>
    <w:p w14:paraId="57068BE8" w14:textId="7CD169B9" w:rsidR="005A7A06" w:rsidRPr="005B7838" w:rsidRDefault="00B67B1C" w:rsidP="005B7838">
      <w:pPr>
        <w:pStyle w:val="Heading7"/>
        <w:spacing w:before="1"/>
        <w:ind w:left="133"/>
        <w:jc w:val="center"/>
        <w:rPr>
          <w:w w:val="105"/>
          <w:sz w:val="28"/>
          <w:szCs w:val="28"/>
        </w:rPr>
      </w:pPr>
      <w:r w:rsidRPr="00BA45FA">
        <w:rPr>
          <w:w w:val="105"/>
          <w:sz w:val="28"/>
          <w:szCs w:val="28"/>
        </w:rPr>
        <w:t>D</w:t>
      </w:r>
      <w:r w:rsidR="00B210FC" w:rsidRPr="00BA45FA">
        <w:rPr>
          <w:w w:val="105"/>
          <w:sz w:val="28"/>
          <w:szCs w:val="28"/>
        </w:rPr>
        <w:t>islocated Worker Programs</w:t>
      </w:r>
    </w:p>
    <w:p w14:paraId="31321BEC" w14:textId="77777777" w:rsidR="008F5811" w:rsidRPr="0093447E" w:rsidRDefault="00B67B1C" w:rsidP="005A7A06">
      <w:pPr>
        <w:pStyle w:val="BodyText"/>
        <w:spacing w:line="254" w:lineRule="auto"/>
        <w:ind w:left="118" w:right="149" w:firstLine="2"/>
        <w:jc w:val="both"/>
        <w:rPr>
          <w:sz w:val="24"/>
          <w:szCs w:val="24"/>
        </w:rPr>
      </w:pPr>
      <w:r w:rsidRPr="00BA45FA">
        <w:rPr>
          <w:sz w:val="24"/>
          <w:szCs w:val="24"/>
        </w:rPr>
        <w:t xml:space="preserve">The Dislocated Worker Program shall establish and maintain programs of early intervention assistance, training and employment related activities and services for eligible dislocated </w:t>
      </w:r>
      <w:r w:rsidR="005B42B9" w:rsidRPr="00BA45FA">
        <w:rPr>
          <w:sz w:val="24"/>
          <w:szCs w:val="24"/>
        </w:rPr>
        <w:t>workers by</w:t>
      </w:r>
      <w:r w:rsidRPr="00BA45FA">
        <w:rPr>
          <w:sz w:val="24"/>
          <w:szCs w:val="24"/>
        </w:rPr>
        <w:t xml:space="preserve"> </w:t>
      </w:r>
      <w:proofErr w:type="gramStart"/>
      <w:r w:rsidRPr="00BA45FA">
        <w:rPr>
          <w:sz w:val="24"/>
          <w:szCs w:val="24"/>
        </w:rPr>
        <w:t>providing:</w:t>
      </w:r>
      <w:proofErr w:type="gramEnd"/>
      <w:r w:rsidRPr="00BA45FA">
        <w:rPr>
          <w:sz w:val="24"/>
          <w:szCs w:val="24"/>
        </w:rPr>
        <w:t xml:space="preserve">  rapid response assistance; basic readjustment services; retraining services; needs related payments and supportive services; and coordination with unemployment compensation. The focus of this program will be unsubsidized re-employment of dislocated workers facilitated by </w:t>
      </w:r>
      <w:r w:rsidR="005B42B9" w:rsidRPr="00BA45FA">
        <w:rPr>
          <w:sz w:val="24"/>
          <w:szCs w:val="24"/>
        </w:rPr>
        <w:t>retraining services according to</w:t>
      </w:r>
      <w:r w:rsidRPr="00BA45FA">
        <w:rPr>
          <w:sz w:val="24"/>
          <w:szCs w:val="24"/>
        </w:rPr>
        <w:t xml:space="preserve"> assess individual needs. The key to provision of these services is the principle that dislocated workers should be prepared for employment in occupations of industries with long term potential. An array of services will be offered in combination or sequence based upon the individual assessed needs of dislocated workers</w:t>
      </w:r>
      <w:r w:rsidRPr="005A7A06">
        <w:rPr>
          <w:sz w:val="24"/>
          <w:szCs w:val="24"/>
        </w:rPr>
        <w:t>.</w:t>
      </w:r>
    </w:p>
    <w:p w14:paraId="6A660200" w14:textId="77777777" w:rsidR="008F5811" w:rsidRPr="006C417D" w:rsidRDefault="008F5811">
      <w:pPr>
        <w:pStyle w:val="BodyText"/>
        <w:spacing w:before="10"/>
        <w:rPr>
          <w:sz w:val="22"/>
        </w:rPr>
      </w:pPr>
    </w:p>
    <w:p w14:paraId="6667AEF6" w14:textId="6310BF05" w:rsidR="008F5811" w:rsidRDefault="005A7A06" w:rsidP="00720D52">
      <w:pPr>
        <w:pStyle w:val="Heading7"/>
        <w:ind w:left="125"/>
        <w:jc w:val="center"/>
        <w:rPr>
          <w:w w:val="105"/>
          <w:sz w:val="28"/>
          <w:szCs w:val="28"/>
        </w:rPr>
      </w:pPr>
      <w:r>
        <w:rPr>
          <w:w w:val="105"/>
          <w:sz w:val="28"/>
          <w:szCs w:val="28"/>
        </w:rPr>
        <w:t>E</w:t>
      </w:r>
      <w:r w:rsidR="005B7838">
        <w:rPr>
          <w:w w:val="105"/>
          <w:sz w:val="28"/>
          <w:szCs w:val="28"/>
        </w:rPr>
        <w:t xml:space="preserve">MPLOYMENT </w:t>
      </w:r>
      <w:r>
        <w:rPr>
          <w:w w:val="105"/>
          <w:sz w:val="28"/>
          <w:szCs w:val="28"/>
        </w:rPr>
        <w:t>T</w:t>
      </w:r>
      <w:r w:rsidR="005B7838">
        <w:rPr>
          <w:w w:val="105"/>
          <w:sz w:val="28"/>
          <w:szCs w:val="28"/>
        </w:rPr>
        <w:t xml:space="preserve">RANSITION </w:t>
      </w:r>
      <w:r>
        <w:rPr>
          <w:w w:val="105"/>
          <w:sz w:val="28"/>
          <w:szCs w:val="28"/>
        </w:rPr>
        <w:t>T</w:t>
      </w:r>
      <w:r w:rsidR="005B7838">
        <w:rPr>
          <w:w w:val="105"/>
          <w:sz w:val="28"/>
          <w:szCs w:val="28"/>
        </w:rPr>
        <w:t>EAM</w:t>
      </w:r>
    </w:p>
    <w:p w14:paraId="2548181B" w14:textId="77777777" w:rsidR="008F5811" w:rsidRPr="005A7A06" w:rsidRDefault="006B376F" w:rsidP="005A7A06">
      <w:pPr>
        <w:pStyle w:val="BodyText"/>
        <w:spacing w:line="254" w:lineRule="auto"/>
        <w:ind w:left="118" w:right="149" w:firstLine="2"/>
        <w:jc w:val="both"/>
        <w:rPr>
          <w:sz w:val="24"/>
          <w:szCs w:val="24"/>
        </w:rPr>
      </w:pPr>
      <w:r w:rsidRPr="005A7A06">
        <w:rPr>
          <w:sz w:val="24"/>
          <w:szCs w:val="24"/>
        </w:rPr>
        <w:t>Employment Transition Team (ETT)</w:t>
      </w:r>
      <w:r w:rsidR="005A7A06">
        <w:rPr>
          <w:sz w:val="24"/>
          <w:szCs w:val="24"/>
        </w:rPr>
        <w:t xml:space="preserve"> </w:t>
      </w:r>
      <w:r w:rsidRPr="005A7A06">
        <w:rPr>
          <w:sz w:val="24"/>
          <w:szCs w:val="24"/>
        </w:rPr>
        <w:t xml:space="preserve">Regional Workforce Coordinators assist companies with pending </w:t>
      </w:r>
      <w:proofErr w:type="gramStart"/>
      <w:r w:rsidRPr="005A7A06">
        <w:rPr>
          <w:sz w:val="24"/>
          <w:szCs w:val="24"/>
        </w:rPr>
        <w:t>lay-offs</w:t>
      </w:r>
      <w:proofErr w:type="gramEnd"/>
      <w:r w:rsidRPr="005A7A06">
        <w:rPr>
          <w:sz w:val="24"/>
          <w:szCs w:val="24"/>
        </w:rPr>
        <w:t xml:space="preserve"> by conducting employee assistance meetings, Trade Act information, Unemployment Insurance information, and other r</w:t>
      </w:r>
      <w:r w:rsidR="005A7A06">
        <w:rPr>
          <w:sz w:val="24"/>
          <w:szCs w:val="24"/>
        </w:rPr>
        <w:t>e</w:t>
      </w:r>
      <w:r w:rsidRPr="005A7A06">
        <w:rPr>
          <w:sz w:val="24"/>
          <w:szCs w:val="24"/>
        </w:rPr>
        <w:t>l</w:t>
      </w:r>
      <w:r w:rsidR="005A7A06">
        <w:rPr>
          <w:sz w:val="24"/>
          <w:szCs w:val="24"/>
        </w:rPr>
        <w:t>a</w:t>
      </w:r>
      <w:r w:rsidRPr="005A7A06">
        <w:rPr>
          <w:sz w:val="24"/>
          <w:szCs w:val="24"/>
        </w:rPr>
        <w:t>ted resources.  ETT informational meetings assist employees by connecting them with current job openings, find employment services, and understand unemployment benefits.</w:t>
      </w:r>
    </w:p>
    <w:p w14:paraId="59D18033" w14:textId="77777777" w:rsidR="006B376F" w:rsidRDefault="006B376F" w:rsidP="00720D52">
      <w:pPr>
        <w:pStyle w:val="Heading7"/>
        <w:ind w:left="119"/>
        <w:jc w:val="center"/>
        <w:rPr>
          <w:sz w:val="28"/>
          <w:szCs w:val="28"/>
        </w:rPr>
      </w:pPr>
    </w:p>
    <w:p w14:paraId="2F8E532E" w14:textId="08D1EB27" w:rsidR="005A7A06" w:rsidRPr="00BA45FA" w:rsidRDefault="00B67B1C" w:rsidP="005B7838">
      <w:pPr>
        <w:pStyle w:val="Heading7"/>
        <w:ind w:left="132"/>
        <w:jc w:val="center"/>
        <w:rPr>
          <w:sz w:val="28"/>
          <w:szCs w:val="28"/>
        </w:rPr>
      </w:pPr>
      <w:r w:rsidRPr="00BA45FA">
        <w:rPr>
          <w:sz w:val="28"/>
          <w:szCs w:val="28"/>
        </w:rPr>
        <w:t>C</w:t>
      </w:r>
      <w:r w:rsidR="00720D52" w:rsidRPr="00BA45FA">
        <w:rPr>
          <w:sz w:val="28"/>
          <w:szCs w:val="28"/>
        </w:rPr>
        <w:t xml:space="preserve">oordination </w:t>
      </w:r>
      <w:r w:rsidR="005B42B9" w:rsidRPr="00BA45FA">
        <w:rPr>
          <w:sz w:val="28"/>
          <w:szCs w:val="28"/>
        </w:rPr>
        <w:t>with</w:t>
      </w:r>
      <w:r w:rsidR="00720D52" w:rsidRPr="00BA45FA">
        <w:rPr>
          <w:sz w:val="28"/>
          <w:szCs w:val="28"/>
        </w:rPr>
        <w:t xml:space="preserve"> Unemployment Compe</w:t>
      </w:r>
      <w:r w:rsidR="000844A0" w:rsidRPr="00BA45FA">
        <w:rPr>
          <w:sz w:val="28"/>
          <w:szCs w:val="28"/>
        </w:rPr>
        <w:t>n</w:t>
      </w:r>
      <w:r w:rsidR="00720D52" w:rsidRPr="00BA45FA">
        <w:rPr>
          <w:sz w:val="28"/>
          <w:szCs w:val="28"/>
        </w:rPr>
        <w:t>sation</w:t>
      </w:r>
    </w:p>
    <w:p w14:paraId="0219E029" w14:textId="53874803" w:rsidR="005B7838" w:rsidRDefault="00B67B1C" w:rsidP="005A7A06">
      <w:pPr>
        <w:pStyle w:val="BodyText"/>
        <w:spacing w:line="254" w:lineRule="auto"/>
        <w:ind w:left="118" w:right="149" w:firstLine="2"/>
        <w:jc w:val="both"/>
        <w:rPr>
          <w:sz w:val="24"/>
          <w:szCs w:val="24"/>
        </w:rPr>
      </w:pPr>
      <w:r w:rsidRPr="00BA45FA">
        <w:rPr>
          <w:sz w:val="24"/>
          <w:szCs w:val="24"/>
        </w:rPr>
        <w:lastRenderedPageBreak/>
        <w:t>The Dislocated Worker/Rapid Response Programs shall be closely coordinated with both the unemployment compensation system and the trade adjustment assistance program to ensure the efficient use of these programs and to provide maximum benefit to dislocated worker</w:t>
      </w:r>
      <w:r w:rsidRPr="005A7A06">
        <w:rPr>
          <w:sz w:val="24"/>
          <w:szCs w:val="24"/>
        </w:rPr>
        <w:t xml:space="preserve"> </w:t>
      </w:r>
      <w:r w:rsidRPr="00BA45FA">
        <w:rPr>
          <w:sz w:val="24"/>
          <w:szCs w:val="24"/>
        </w:rPr>
        <w:t>individuals.</w:t>
      </w:r>
    </w:p>
    <w:p w14:paraId="07E2766E" w14:textId="77777777" w:rsidR="005B7838" w:rsidRDefault="005B7838">
      <w:pPr>
        <w:rPr>
          <w:sz w:val="24"/>
          <w:szCs w:val="24"/>
        </w:rPr>
      </w:pPr>
      <w:r>
        <w:rPr>
          <w:sz w:val="24"/>
          <w:szCs w:val="24"/>
        </w:rPr>
        <w:br w:type="page"/>
      </w:r>
    </w:p>
    <w:p w14:paraId="5FD1E5E2" w14:textId="77777777" w:rsidR="008F5811" w:rsidRDefault="00B67B1C" w:rsidP="000844A0">
      <w:pPr>
        <w:pStyle w:val="Heading2"/>
        <w:ind w:left="140"/>
        <w:jc w:val="center"/>
        <w:rPr>
          <w:sz w:val="32"/>
          <w:szCs w:val="32"/>
          <w:u w:val="thick"/>
        </w:rPr>
      </w:pPr>
      <w:r w:rsidRPr="00BA45FA">
        <w:rPr>
          <w:sz w:val="32"/>
          <w:szCs w:val="32"/>
          <w:u w:val="thick"/>
        </w:rPr>
        <w:lastRenderedPageBreak/>
        <w:t>CONFLICT OF</w:t>
      </w:r>
      <w:r w:rsidR="00720D52" w:rsidRPr="00BA45FA">
        <w:rPr>
          <w:sz w:val="32"/>
          <w:szCs w:val="32"/>
          <w:u w:val="thick"/>
        </w:rPr>
        <w:t xml:space="preserve"> </w:t>
      </w:r>
      <w:r w:rsidRPr="00BA45FA">
        <w:rPr>
          <w:spacing w:val="-84"/>
          <w:sz w:val="32"/>
          <w:szCs w:val="32"/>
          <w:u w:val="thick"/>
        </w:rPr>
        <w:t xml:space="preserve"> </w:t>
      </w:r>
      <w:r w:rsidR="00C23E7E" w:rsidRPr="00BA45FA">
        <w:rPr>
          <w:spacing w:val="-84"/>
          <w:sz w:val="32"/>
          <w:szCs w:val="32"/>
          <w:u w:val="thick"/>
        </w:rPr>
        <w:t xml:space="preserve">    </w:t>
      </w:r>
      <w:r w:rsidRPr="00BA45FA">
        <w:rPr>
          <w:sz w:val="32"/>
          <w:szCs w:val="32"/>
          <w:u w:val="thick"/>
        </w:rPr>
        <w:t>INTEREST</w:t>
      </w:r>
    </w:p>
    <w:p w14:paraId="70B9F552" w14:textId="77777777" w:rsidR="005B7838" w:rsidRDefault="005B7838" w:rsidP="00B132D6">
      <w:pPr>
        <w:rPr>
          <w:sz w:val="24"/>
          <w:szCs w:val="24"/>
        </w:rPr>
      </w:pPr>
    </w:p>
    <w:p w14:paraId="7A225556" w14:textId="4B78B4B9" w:rsidR="00B132D6" w:rsidRPr="00B132D6" w:rsidRDefault="00B132D6" w:rsidP="00B132D6">
      <w:pPr>
        <w:rPr>
          <w:sz w:val="24"/>
          <w:szCs w:val="24"/>
        </w:rPr>
      </w:pPr>
      <w:r w:rsidRPr="00B132D6">
        <w:rPr>
          <w:sz w:val="24"/>
          <w:szCs w:val="24"/>
        </w:rPr>
        <w:t xml:space="preserve">Referencing Workforce Innovation and Opportunity Act, Section 188, Department of Labor Employment &amp; Training Administration requires the Chief Elected </w:t>
      </w:r>
      <w:proofErr w:type="gramStart"/>
      <w:r w:rsidRPr="00B132D6">
        <w:rPr>
          <w:sz w:val="24"/>
          <w:szCs w:val="24"/>
        </w:rPr>
        <w:t>Officials</w:t>
      </w:r>
      <w:proofErr w:type="gramEnd"/>
      <w:r w:rsidRPr="00B132D6">
        <w:rPr>
          <w:sz w:val="24"/>
          <w:szCs w:val="24"/>
        </w:rPr>
        <w:t xml:space="preserve"> and the Local Workforce Development Board of Jefferson and Franklin Counties adopt a Code of Conduct.  The Chief Elected Officials and the Local Workforce Development Board, in carrying out this code, has adopted the following resolution:</w:t>
      </w:r>
    </w:p>
    <w:p w14:paraId="1230BE74" w14:textId="77777777" w:rsidR="00B132D6" w:rsidRPr="00B132D6" w:rsidRDefault="00B132D6" w:rsidP="00B132D6">
      <w:pPr>
        <w:rPr>
          <w:sz w:val="24"/>
          <w:szCs w:val="24"/>
        </w:rPr>
      </w:pPr>
    </w:p>
    <w:p w14:paraId="017D5046" w14:textId="48DBDDE3" w:rsidR="00B132D6" w:rsidRPr="00B132D6" w:rsidRDefault="00B132D6" w:rsidP="005B7838">
      <w:pPr>
        <w:spacing w:before="0" w:after="0" w:line="240" w:lineRule="auto"/>
        <w:ind w:left="720" w:hanging="720"/>
        <w:rPr>
          <w:sz w:val="24"/>
          <w:szCs w:val="24"/>
        </w:rPr>
      </w:pPr>
      <w:r w:rsidRPr="00B132D6">
        <w:rPr>
          <w:sz w:val="24"/>
          <w:szCs w:val="24"/>
        </w:rPr>
        <w:t>1.</w:t>
      </w:r>
      <w:r w:rsidRPr="00B132D6">
        <w:rPr>
          <w:sz w:val="24"/>
          <w:szCs w:val="24"/>
        </w:rPr>
        <w:tab/>
        <w:t>Each subrecipient shall ensure that no individual in a decision</w:t>
      </w:r>
      <w:r w:rsidR="005B7838">
        <w:rPr>
          <w:sz w:val="24"/>
          <w:szCs w:val="24"/>
        </w:rPr>
        <w:t>-</w:t>
      </w:r>
      <w:r w:rsidRPr="00B132D6">
        <w:rPr>
          <w:sz w:val="24"/>
          <w:szCs w:val="24"/>
        </w:rPr>
        <w:t>making capacity</w:t>
      </w:r>
      <w:r w:rsidR="005B7838">
        <w:rPr>
          <w:sz w:val="24"/>
          <w:szCs w:val="24"/>
        </w:rPr>
        <w:t xml:space="preserve"> </w:t>
      </w:r>
      <w:r w:rsidRPr="00B132D6">
        <w:rPr>
          <w:sz w:val="24"/>
          <w:szCs w:val="24"/>
        </w:rPr>
        <w:t>including WDB members (whether compensated or not) shall engage in any activity, including participation in the selection, award, or administration of a</w:t>
      </w:r>
      <w:r w:rsidRPr="00B132D6">
        <w:rPr>
          <w:sz w:val="24"/>
          <w:szCs w:val="24"/>
        </w:rPr>
        <w:tab/>
        <w:t>contract supported by WIOA funds if a conflict of interest, real or apparent, would</w:t>
      </w:r>
    </w:p>
    <w:p w14:paraId="3F7D2D20" w14:textId="77777777" w:rsidR="00B132D6" w:rsidRPr="00B132D6" w:rsidRDefault="00B132D6" w:rsidP="005B7838">
      <w:pPr>
        <w:spacing w:before="0" w:after="0" w:line="240" w:lineRule="auto"/>
        <w:rPr>
          <w:sz w:val="24"/>
          <w:szCs w:val="24"/>
        </w:rPr>
      </w:pPr>
      <w:r w:rsidRPr="00B132D6">
        <w:rPr>
          <w:sz w:val="24"/>
          <w:szCs w:val="24"/>
        </w:rPr>
        <w:tab/>
        <w:t>be involved.  Such a conflict would arise when:</w:t>
      </w:r>
    </w:p>
    <w:p w14:paraId="4038F819" w14:textId="77777777" w:rsidR="00B132D6" w:rsidRPr="00B132D6" w:rsidRDefault="00B132D6" w:rsidP="005B7838">
      <w:pPr>
        <w:spacing w:before="0" w:after="0" w:line="240" w:lineRule="auto"/>
        <w:rPr>
          <w:sz w:val="24"/>
          <w:szCs w:val="24"/>
        </w:rPr>
      </w:pPr>
      <w:r w:rsidRPr="00B132D6">
        <w:rPr>
          <w:sz w:val="24"/>
          <w:szCs w:val="24"/>
        </w:rPr>
        <w:tab/>
        <w:t>a)</w:t>
      </w:r>
      <w:r w:rsidRPr="00B132D6">
        <w:rPr>
          <w:sz w:val="24"/>
          <w:szCs w:val="24"/>
        </w:rPr>
        <w:tab/>
        <w:t>The individual,</w:t>
      </w:r>
    </w:p>
    <w:p w14:paraId="6492A35B" w14:textId="77777777" w:rsidR="00B132D6" w:rsidRPr="00B132D6" w:rsidRDefault="00B132D6" w:rsidP="005B7838">
      <w:pPr>
        <w:spacing w:before="0" w:after="0" w:line="240" w:lineRule="auto"/>
        <w:rPr>
          <w:sz w:val="24"/>
          <w:szCs w:val="24"/>
        </w:rPr>
      </w:pPr>
      <w:r w:rsidRPr="00B132D6">
        <w:rPr>
          <w:sz w:val="24"/>
          <w:szCs w:val="24"/>
        </w:rPr>
        <w:tab/>
        <w:t>b)</w:t>
      </w:r>
      <w:r w:rsidRPr="00B132D6">
        <w:rPr>
          <w:sz w:val="24"/>
          <w:szCs w:val="24"/>
        </w:rPr>
        <w:tab/>
        <w:t>Any member of the individual’s immediate family,</w:t>
      </w:r>
    </w:p>
    <w:p w14:paraId="6891D6D0" w14:textId="77777777" w:rsidR="00B132D6" w:rsidRPr="00B132D6" w:rsidRDefault="00B132D6" w:rsidP="005B7838">
      <w:pPr>
        <w:spacing w:before="0" w:after="0" w:line="240" w:lineRule="auto"/>
        <w:rPr>
          <w:sz w:val="24"/>
          <w:szCs w:val="24"/>
        </w:rPr>
      </w:pPr>
      <w:r w:rsidRPr="00B132D6">
        <w:rPr>
          <w:sz w:val="24"/>
          <w:szCs w:val="24"/>
        </w:rPr>
        <w:tab/>
        <w:t>c)</w:t>
      </w:r>
      <w:r w:rsidRPr="00B132D6">
        <w:rPr>
          <w:sz w:val="24"/>
          <w:szCs w:val="24"/>
        </w:rPr>
        <w:tab/>
        <w:t>The individual’s partner, or</w:t>
      </w:r>
    </w:p>
    <w:p w14:paraId="74D25B82" w14:textId="40F80AC7" w:rsidR="00B132D6" w:rsidRPr="00B132D6" w:rsidRDefault="00B132D6" w:rsidP="005B7838">
      <w:pPr>
        <w:spacing w:before="0" w:after="0" w:line="240" w:lineRule="auto"/>
        <w:ind w:left="1440" w:hanging="720"/>
        <w:rPr>
          <w:sz w:val="24"/>
          <w:szCs w:val="24"/>
        </w:rPr>
      </w:pPr>
      <w:r w:rsidRPr="00B132D6">
        <w:rPr>
          <w:sz w:val="24"/>
          <w:szCs w:val="24"/>
        </w:rPr>
        <w:t>d)</w:t>
      </w:r>
      <w:r w:rsidRPr="00B132D6">
        <w:rPr>
          <w:sz w:val="24"/>
          <w:szCs w:val="24"/>
        </w:rPr>
        <w:tab/>
        <w:t>An organization which employs, or is about to employ, any of the above</w:t>
      </w:r>
      <w:r w:rsidR="005B7838">
        <w:rPr>
          <w:sz w:val="24"/>
          <w:szCs w:val="24"/>
        </w:rPr>
        <w:t xml:space="preserve"> </w:t>
      </w:r>
      <w:r w:rsidRPr="00B132D6">
        <w:rPr>
          <w:sz w:val="24"/>
          <w:szCs w:val="24"/>
        </w:rPr>
        <w:t>has a financial or other interest in the firm or organization selected for award.</w:t>
      </w:r>
    </w:p>
    <w:p w14:paraId="450D6D95" w14:textId="77777777" w:rsidR="00B132D6" w:rsidRPr="00B132D6" w:rsidRDefault="00B132D6" w:rsidP="005B7838">
      <w:pPr>
        <w:spacing w:before="0" w:after="0" w:line="240" w:lineRule="auto"/>
        <w:rPr>
          <w:sz w:val="24"/>
          <w:szCs w:val="24"/>
        </w:rPr>
      </w:pPr>
    </w:p>
    <w:p w14:paraId="56894FD8" w14:textId="60476E2F" w:rsidR="00B132D6" w:rsidRPr="00B132D6" w:rsidRDefault="00B132D6" w:rsidP="005B7838">
      <w:pPr>
        <w:spacing w:before="0" w:after="0" w:line="240" w:lineRule="auto"/>
        <w:ind w:left="720" w:hanging="720"/>
        <w:rPr>
          <w:sz w:val="24"/>
          <w:szCs w:val="24"/>
        </w:rPr>
      </w:pPr>
      <w:r w:rsidRPr="00B132D6">
        <w:rPr>
          <w:sz w:val="24"/>
          <w:szCs w:val="24"/>
        </w:rPr>
        <w:t>2.</w:t>
      </w:r>
      <w:r w:rsidRPr="00B132D6">
        <w:rPr>
          <w:sz w:val="24"/>
          <w:szCs w:val="24"/>
        </w:rPr>
        <w:tab/>
        <w:t>The officers, employees, or agents of the agency making the award will neither</w:t>
      </w:r>
      <w:r w:rsidR="005B7838">
        <w:rPr>
          <w:sz w:val="24"/>
          <w:szCs w:val="24"/>
        </w:rPr>
        <w:t xml:space="preserve"> </w:t>
      </w:r>
      <w:r w:rsidRPr="00B132D6">
        <w:rPr>
          <w:sz w:val="24"/>
          <w:szCs w:val="24"/>
        </w:rPr>
        <w:t>solicit or accept gratuities, favors, or anything of monetary value from</w:t>
      </w:r>
      <w:r w:rsidR="005B7838">
        <w:rPr>
          <w:sz w:val="24"/>
          <w:szCs w:val="24"/>
        </w:rPr>
        <w:t xml:space="preserve"> </w:t>
      </w:r>
      <w:r w:rsidRPr="00B132D6">
        <w:rPr>
          <w:sz w:val="24"/>
          <w:szCs w:val="24"/>
        </w:rPr>
        <w:t>contractors, potential contractors, or parties to sub</w:t>
      </w:r>
      <w:r w:rsidR="005B7838">
        <w:rPr>
          <w:sz w:val="24"/>
          <w:szCs w:val="24"/>
        </w:rPr>
        <w:t>-</w:t>
      </w:r>
      <w:r w:rsidRPr="00B132D6">
        <w:rPr>
          <w:sz w:val="24"/>
          <w:szCs w:val="24"/>
        </w:rPr>
        <w:t>agreements.  States and</w:t>
      </w:r>
      <w:r w:rsidR="005B7838">
        <w:rPr>
          <w:sz w:val="24"/>
          <w:szCs w:val="24"/>
        </w:rPr>
        <w:t xml:space="preserve"> </w:t>
      </w:r>
      <w:r w:rsidRPr="00B132D6">
        <w:rPr>
          <w:sz w:val="24"/>
          <w:szCs w:val="24"/>
        </w:rPr>
        <w:t xml:space="preserve">subrecipients may set minimum rules where the financial interest is </w:t>
      </w:r>
      <w:proofErr w:type="gramStart"/>
      <w:r w:rsidRPr="00B132D6">
        <w:rPr>
          <w:sz w:val="24"/>
          <w:szCs w:val="24"/>
        </w:rPr>
        <w:t>not</w:t>
      </w:r>
      <w:proofErr w:type="gramEnd"/>
    </w:p>
    <w:p w14:paraId="6CC8F499" w14:textId="77777777" w:rsidR="00B132D6" w:rsidRPr="00B132D6" w:rsidRDefault="00B132D6" w:rsidP="005B7838">
      <w:pPr>
        <w:spacing w:before="0" w:after="0" w:line="240" w:lineRule="auto"/>
        <w:rPr>
          <w:sz w:val="24"/>
          <w:szCs w:val="24"/>
        </w:rPr>
      </w:pPr>
      <w:r w:rsidRPr="00B132D6">
        <w:rPr>
          <w:sz w:val="24"/>
          <w:szCs w:val="24"/>
        </w:rPr>
        <w:tab/>
        <w:t>substantial or the gift is an unsolicited item of nominal intrinsic value.</w:t>
      </w:r>
    </w:p>
    <w:p w14:paraId="57DFE3E6" w14:textId="77777777" w:rsidR="005B7838" w:rsidRDefault="005B7838" w:rsidP="005B7838">
      <w:pPr>
        <w:spacing w:before="0" w:after="0" w:line="240" w:lineRule="auto"/>
        <w:rPr>
          <w:sz w:val="24"/>
          <w:szCs w:val="24"/>
        </w:rPr>
      </w:pPr>
    </w:p>
    <w:p w14:paraId="1A5AEB7F" w14:textId="35DC1A0B" w:rsidR="00B132D6" w:rsidRPr="00B132D6" w:rsidRDefault="00B132D6" w:rsidP="005B7838">
      <w:pPr>
        <w:spacing w:before="0" w:after="0" w:line="240" w:lineRule="auto"/>
        <w:rPr>
          <w:sz w:val="24"/>
          <w:szCs w:val="24"/>
        </w:rPr>
      </w:pPr>
      <w:r w:rsidRPr="00B132D6">
        <w:rPr>
          <w:sz w:val="24"/>
          <w:szCs w:val="24"/>
        </w:rPr>
        <w:t>3.</w:t>
      </w:r>
      <w:r w:rsidRPr="00B132D6">
        <w:rPr>
          <w:sz w:val="24"/>
          <w:szCs w:val="24"/>
        </w:rPr>
        <w:tab/>
        <w:t>WDB conflict of interest:</w:t>
      </w:r>
    </w:p>
    <w:p w14:paraId="6D48450D" w14:textId="17157B84" w:rsidR="00B132D6" w:rsidRPr="00B132D6" w:rsidRDefault="00B132D6" w:rsidP="005B7838">
      <w:pPr>
        <w:spacing w:before="0" w:after="0" w:line="240" w:lineRule="auto"/>
        <w:ind w:left="1440" w:hanging="720"/>
        <w:rPr>
          <w:sz w:val="24"/>
          <w:szCs w:val="24"/>
        </w:rPr>
      </w:pPr>
      <w:r w:rsidRPr="00B132D6">
        <w:rPr>
          <w:sz w:val="24"/>
          <w:szCs w:val="24"/>
        </w:rPr>
        <w:t>a)</w:t>
      </w:r>
      <w:r w:rsidRPr="00B132D6">
        <w:rPr>
          <w:sz w:val="24"/>
          <w:szCs w:val="24"/>
        </w:rPr>
        <w:tab/>
        <w:t>A WDB member shall not cast a vote on, nor participate in, any decision-making capacity on the provision of services by such member (or any</w:t>
      </w:r>
      <w:r w:rsidR="005B7838">
        <w:rPr>
          <w:sz w:val="24"/>
          <w:szCs w:val="24"/>
        </w:rPr>
        <w:t xml:space="preserve"> </w:t>
      </w:r>
      <w:r w:rsidRPr="00B132D6">
        <w:rPr>
          <w:sz w:val="24"/>
          <w:szCs w:val="24"/>
        </w:rPr>
        <w:t>organization which that member directly represents), nor on any matter</w:t>
      </w:r>
      <w:r w:rsidR="005B7838">
        <w:rPr>
          <w:sz w:val="24"/>
          <w:szCs w:val="24"/>
        </w:rPr>
        <w:t xml:space="preserve"> </w:t>
      </w:r>
      <w:r w:rsidRPr="00B132D6">
        <w:rPr>
          <w:sz w:val="24"/>
          <w:szCs w:val="24"/>
        </w:rPr>
        <w:t>which would provide any direct financial benefit to that member.</w:t>
      </w:r>
    </w:p>
    <w:p w14:paraId="36432713" w14:textId="018C42BE" w:rsidR="00B132D6" w:rsidRPr="00B132D6" w:rsidRDefault="00B132D6" w:rsidP="005B7838">
      <w:pPr>
        <w:spacing w:before="0" w:after="0" w:line="240" w:lineRule="auto"/>
        <w:ind w:left="1440" w:hanging="720"/>
        <w:rPr>
          <w:sz w:val="24"/>
          <w:szCs w:val="24"/>
        </w:rPr>
      </w:pPr>
      <w:r w:rsidRPr="00B132D6">
        <w:rPr>
          <w:sz w:val="24"/>
          <w:szCs w:val="24"/>
        </w:rPr>
        <w:t>b)</w:t>
      </w:r>
      <w:r w:rsidRPr="00B132D6">
        <w:rPr>
          <w:sz w:val="24"/>
          <w:szCs w:val="24"/>
        </w:rPr>
        <w:tab/>
        <w:t>Neither membership on the WDB nor the receipt of WIOA funds to provide</w:t>
      </w:r>
      <w:r w:rsidR="005B7838">
        <w:rPr>
          <w:sz w:val="24"/>
          <w:szCs w:val="24"/>
        </w:rPr>
        <w:t xml:space="preserve"> </w:t>
      </w:r>
      <w:r w:rsidRPr="00B132D6">
        <w:rPr>
          <w:sz w:val="24"/>
          <w:szCs w:val="24"/>
        </w:rPr>
        <w:t>training and related services shall be construed, by themselves, to violate</w:t>
      </w:r>
      <w:r w:rsidR="005B7838">
        <w:rPr>
          <w:sz w:val="24"/>
          <w:szCs w:val="24"/>
        </w:rPr>
        <w:t xml:space="preserve"> </w:t>
      </w:r>
      <w:r w:rsidRPr="00B132D6">
        <w:rPr>
          <w:sz w:val="24"/>
          <w:szCs w:val="24"/>
        </w:rPr>
        <w:t>provisions of the Act.</w:t>
      </w:r>
    </w:p>
    <w:p w14:paraId="27B57C3C" w14:textId="77777777" w:rsidR="005B7838" w:rsidRDefault="005B7838" w:rsidP="005B7838">
      <w:pPr>
        <w:spacing w:before="0" w:after="0" w:line="240" w:lineRule="auto"/>
        <w:ind w:left="720" w:hanging="720"/>
        <w:rPr>
          <w:sz w:val="24"/>
          <w:szCs w:val="24"/>
        </w:rPr>
      </w:pPr>
    </w:p>
    <w:p w14:paraId="7085BB9D" w14:textId="4037B94B" w:rsidR="00C00550" w:rsidRDefault="00B132D6" w:rsidP="005B7838">
      <w:pPr>
        <w:spacing w:before="0" w:after="0" w:line="240" w:lineRule="auto"/>
        <w:ind w:left="720" w:hanging="720"/>
        <w:rPr>
          <w:sz w:val="24"/>
          <w:szCs w:val="24"/>
        </w:rPr>
      </w:pPr>
      <w:r w:rsidRPr="00B132D6">
        <w:rPr>
          <w:sz w:val="24"/>
          <w:szCs w:val="24"/>
        </w:rPr>
        <w:t>4.</w:t>
      </w:r>
      <w:r w:rsidRPr="00B132D6">
        <w:rPr>
          <w:sz w:val="24"/>
          <w:szCs w:val="24"/>
        </w:rPr>
        <w:tab/>
        <w:t>To the extent permitted by State or local law or regulation, such standards of</w:t>
      </w:r>
      <w:r w:rsidR="005B7838">
        <w:rPr>
          <w:sz w:val="24"/>
          <w:szCs w:val="24"/>
        </w:rPr>
        <w:t xml:space="preserve"> </w:t>
      </w:r>
      <w:r w:rsidRPr="00B132D6">
        <w:rPr>
          <w:sz w:val="24"/>
          <w:szCs w:val="24"/>
        </w:rPr>
        <w:t>conduct will provide for penalties, sanctions, or other disciplinary actions for</w:t>
      </w:r>
      <w:r w:rsidR="005B7838">
        <w:rPr>
          <w:sz w:val="24"/>
          <w:szCs w:val="24"/>
        </w:rPr>
        <w:t xml:space="preserve"> </w:t>
      </w:r>
      <w:r w:rsidRPr="00B132D6">
        <w:rPr>
          <w:sz w:val="24"/>
          <w:szCs w:val="24"/>
        </w:rPr>
        <w:t>violations of such standards by the awarding agency’s officers, employees, or</w:t>
      </w:r>
      <w:r w:rsidR="005B7838">
        <w:rPr>
          <w:sz w:val="24"/>
          <w:szCs w:val="24"/>
        </w:rPr>
        <w:t xml:space="preserve"> </w:t>
      </w:r>
      <w:r w:rsidRPr="00B132D6">
        <w:rPr>
          <w:sz w:val="24"/>
          <w:szCs w:val="24"/>
        </w:rPr>
        <w:t>agents, or by contractors or their agents.</w:t>
      </w:r>
    </w:p>
    <w:p w14:paraId="34CC3C47" w14:textId="77777777" w:rsidR="00C00550" w:rsidRDefault="00C00550">
      <w:pPr>
        <w:rPr>
          <w:sz w:val="24"/>
          <w:szCs w:val="24"/>
        </w:rPr>
      </w:pPr>
      <w:r>
        <w:rPr>
          <w:sz w:val="24"/>
          <w:szCs w:val="24"/>
        </w:rPr>
        <w:br w:type="page"/>
      </w:r>
    </w:p>
    <w:p w14:paraId="6CC94137" w14:textId="503EF04E" w:rsidR="00C00550" w:rsidRPr="005D7F5C" w:rsidRDefault="00C00550" w:rsidP="00C00550">
      <w:pPr>
        <w:pStyle w:val="Heading7"/>
        <w:ind w:right="60"/>
        <w:jc w:val="center"/>
        <w:rPr>
          <w:b/>
          <w:bCs/>
          <w:w w:val="105"/>
          <w:sz w:val="48"/>
          <w:szCs w:val="48"/>
        </w:rPr>
      </w:pPr>
      <w:r>
        <w:rPr>
          <w:b/>
          <w:bCs/>
          <w:w w:val="105"/>
          <w:sz w:val="48"/>
          <w:szCs w:val="48"/>
        </w:rPr>
        <w:lastRenderedPageBreak/>
        <w:t>STATEWIDE/LOCAL WIOA PERFORMANCE MEASURES</w:t>
      </w:r>
    </w:p>
    <w:p w14:paraId="132CFECD" w14:textId="4B3AFBE5" w:rsidR="00B132D6" w:rsidRDefault="00B132D6" w:rsidP="005B7838">
      <w:pPr>
        <w:spacing w:before="0" w:after="0" w:line="240" w:lineRule="auto"/>
        <w:ind w:left="720" w:hanging="720"/>
        <w:rPr>
          <w:sz w:val="24"/>
          <w:szCs w:val="24"/>
        </w:rPr>
      </w:pPr>
    </w:p>
    <w:p w14:paraId="30DE5802" w14:textId="64213189" w:rsidR="000B2B49" w:rsidRPr="000B2B49" w:rsidRDefault="000B2B49" w:rsidP="005B7838">
      <w:pPr>
        <w:spacing w:before="0" w:after="0" w:line="240" w:lineRule="auto"/>
        <w:ind w:left="720" w:hanging="720"/>
        <w:rPr>
          <w:sz w:val="24"/>
          <w:szCs w:val="24"/>
        </w:rPr>
      </w:pPr>
      <w:r w:rsidRPr="000B2B49">
        <w:rPr>
          <w:b/>
          <w:bCs/>
          <w:color w:val="244061" w:themeColor="accent1" w:themeShade="80"/>
          <w:sz w:val="32"/>
          <w:szCs w:val="32"/>
        </w:rPr>
        <w:t>EMPLOYMENT RATE</w:t>
      </w:r>
      <w:r w:rsidRPr="000B2B49">
        <w:rPr>
          <w:color w:val="244061" w:themeColor="accent1" w:themeShade="80"/>
          <w:sz w:val="32"/>
          <w:szCs w:val="32"/>
        </w:rPr>
        <w:t xml:space="preserve"> </w:t>
      </w:r>
      <w:r w:rsidRPr="000B2B49">
        <w:rPr>
          <w:sz w:val="24"/>
          <w:szCs w:val="24"/>
        </w:rPr>
        <w:t>(2</w:t>
      </w:r>
      <w:r w:rsidRPr="000B2B49">
        <w:rPr>
          <w:sz w:val="24"/>
          <w:szCs w:val="24"/>
          <w:vertAlign w:val="superscript"/>
        </w:rPr>
        <w:t>ND</w:t>
      </w:r>
      <w:r w:rsidRPr="000B2B49">
        <w:rPr>
          <w:sz w:val="24"/>
          <w:szCs w:val="24"/>
        </w:rPr>
        <w:t xml:space="preserve"> and 4</w:t>
      </w:r>
      <w:r w:rsidRPr="000B2B49">
        <w:rPr>
          <w:sz w:val="24"/>
          <w:szCs w:val="24"/>
          <w:vertAlign w:val="superscript"/>
        </w:rPr>
        <w:t>TH</w:t>
      </w:r>
      <w:r w:rsidRPr="000B2B49">
        <w:rPr>
          <w:sz w:val="24"/>
          <w:szCs w:val="24"/>
        </w:rPr>
        <w:t xml:space="preserve"> quarters after exit-applies to WIOA Adult, DW, Youth and WP)</w:t>
      </w:r>
    </w:p>
    <w:p w14:paraId="2BAB6AB7" w14:textId="77777777" w:rsidR="000B2B49" w:rsidRDefault="000B2B49" w:rsidP="000B2B49">
      <w:pPr>
        <w:spacing w:before="0" w:after="0" w:line="240" w:lineRule="auto"/>
        <w:ind w:left="720" w:hanging="720"/>
        <w:jc w:val="both"/>
        <w:rPr>
          <w:sz w:val="24"/>
          <w:szCs w:val="24"/>
        </w:rPr>
      </w:pPr>
      <w:r w:rsidRPr="000B2B49">
        <w:rPr>
          <w:sz w:val="24"/>
          <w:szCs w:val="24"/>
        </w:rPr>
        <w:t>The number of participants who exited during the reporting period who are found to</w:t>
      </w:r>
      <w:r>
        <w:rPr>
          <w:sz w:val="24"/>
          <w:szCs w:val="24"/>
        </w:rPr>
        <w:t xml:space="preserve"> </w:t>
      </w:r>
      <w:r w:rsidRPr="000B2B49">
        <w:rPr>
          <w:sz w:val="24"/>
          <w:szCs w:val="24"/>
        </w:rPr>
        <w:t>be employed, either</w:t>
      </w:r>
      <w:r>
        <w:rPr>
          <w:sz w:val="24"/>
          <w:szCs w:val="24"/>
        </w:rPr>
        <w:t xml:space="preserve"> </w:t>
      </w:r>
      <w:r w:rsidRPr="000B2B49">
        <w:rPr>
          <w:sz w:val="24"/>
          <w:szCs w:val="24"/>
        </w:rPr>
        <w:t>through</w:t>
      </w:r>
      <w:r>
        <w:rPr>
          <w:sz w:val="24"/>
          <w:szCs w:val="24"/>
        </w:rPr>
        <w:t xml:space="preserve"> </w:t>
      </w:r>
    </w:p>
    <w:p w14:paraId="5E503678" w14:textId="77777777" w:rsidR="000B2B49" w:rsidRDefault="000B2B49" w:rsidP="000B2B49">
      <w:pPr>
        <w:spacing w:before="0" w:after="0" w:line="240" w:lineRule="auto"/>
        <w:ind w:left="720" w:hanging="720"/>
        <w:jc w:val="both"/>
        <w:rPr>
          <w:sz w:val="24"/>
          <w:szCs w:val="24"/>
        </w:rPr>
      </w:pPr>
      <w:r w:rsidRPr="000B2B49">
        <w:rPr>
          <w:sz w:val="24"/>
          <w:szCs w:val="24"/>
        </w:rPr>
        <w:t>direct UI wage record match, Federal or military</w:t>
      </w:r>
      <w:r>
        <w:rPr>
          <w:sz w:val="24"/>
          <w:szCs w:val="24"/>
        </w:rPr>
        <w:t xml:space="preserve"> </w:t>
      </w:r>
      <w:r w:rsidRPr="000B2B49">
        <w:rPr>
          <w:sz w:val="24"/>
          <w:szCs w:val="24"/>
        </w:rPr>
        <w:t xml:space="preserve">employment records, or supplemental wage information, in the </w:t>
      </w:r>
    </w:p>
    <w:p w14:paraId="24F58384" w14:textId="6A29BD4E" w:rsidR="000B2B49" w:rsidRPr="000B2B49" w:rsidRDefault="000B2B49" w:rsidP="000B2B49">
      <w:pPr>
        <w:spacing w:before="0" w:after="0" w:line="240" w:lineRule="auto"/>
        <w:ind w:left="720" w:hanging="720"/>
        <w:jc w:val="both"/>
        <w:rPr>
          <w:sz w:val="24"/>
          <w:szCs w:val="24"/>
        </w:rPr>
      </w:pPr>
      <w:r w:rsidRPr="000B2B49">
        <w:rPr>
          <w:sz w:val="24"/>
          <w:szCs w:val="24"/>
        </w:rPr>
        <w:t>second quarter after</w:t>
      </w:r>
      <w:r>
        <w:rPr>
          <w:sz w:val="24"/>
          <w:szCs w:val="24"/>
        </w:rPr>
        <w:t xml:space="preserve"> </w:t>
      </w:r>
      <w:r w:rsidRPr="000B2B49">
        <w:rPr>
          <w:sz w:val="24"/>
          <w:szCs w:val="24"/>
        </w:rPr>
        <w:t>the exit quarter DIVIDED by the number of participants who exited during the</w:t>
      </w:r>
    </w:p>
    <w:p w14:paraId="47889FEA" w14:textId="4A61048B" w:rsidR="000B2B49" w:rsidRDefault="000B2B49" w:rsidP="000B2B49">
      <w:pPr>
        <w:spacing w:before="0" w:after="0" w:line="240" w:lineRule="auto"/>
        <w:ind w:left="720" w:hanging="720"/>
        <w:rPr>
          <w:sz w:val="24"/>
          <w:szCs w:val="24"/>
        </w:rPr>
      </w:pPr>
      <w:r w:rsidRPr="000B2B49">
        <w:rPr>
          <w:sz w:val="24"/>
          <w:szCs w:val="24"/>
        </w:rPr>
        <w:t>reporting period.</w:t>
      </w:r>
    </w:p>
    <w:p w14:paraId="06F812E7" w14:textId="77777777" w:rsidR="000B2B49" w:rsidRPr="000B2B49" w:rsidRDefault="000B2B49" w:rsidP="000B2B49">
      <w:pPr>
        <w:spacing w:before="0" w:after="0" w:line="240" w:lineRule="auto"/>
        <w:ind w:left="720" w:hanging="720"/>
        <w:rPr>
          <w:sz w:val="24"/>
          <w:szCs w:val="24"/>
        </w:rPr>
      </w:pPr>
    </w:p>
    <w:p w14:paraId="3F10857D" w14:textId="602EF308" w:rsidR="000B2B49" w:rsidRPr="00947819" w:rsidRDefault="000B2B49" w:rsidP="005B7838">
      <w:pPr>
        <w:spacing w:before="0" w:after="0" w:line="240" w:lineRule="auto"/>
        <w:ind w:left="720" w:hanging="720"/>
        <w:rPr>
          <w:sz w:val="24"/>
          <w:szCs w:val="24"/>
        </w:rPr>
      </w:pPr>
      <w:r w:rsidRPr="000B2B49">
        <w:rPr>
          <w:b/>
          <w:bCs/>
          <w:color w:val="244061" w:themeColor="accent1" w:themeShade="80"/>
          <w:sz w:val="32"/>
          <w:szCs w:val="32"/>
        </w:rPr>
        <w:t>MEDIAN EARNINGS</w:t>
      </w:r>
      <w:r w:rsidRPr="000B2B49">
        <w:rPr>
          <w:color w:val="244061" w:themeColor="accent1" w:themeShade="80"/>
          <w:sz w:val="32"/>
          <w:szCs w:val="32"/>
        </w:rPr>
        <w:t xml:space="preserve"> </w:t>
      </w:r>
      <w:r w:rsidRPr="00947819">
        <w:rPr>
          <w:sz w:val="24"/>
          <w:szCs w:val="24"/>
        </w:rPr>
        <w:t>(2</w:t>
      </w:r>
      <w:r w:rsidRPr="00947819">
        <w:rPr>
          <w:sz w:val="24"/>
          <w:szCs w:val="24"/>
          <w:vertAlign w:val="superscript"/>
        </w:rPr>
        <w:t>ND</w:t>
      </w:r>
      <w:r w:rsidRPr="00947819">
        <w:rPr>
          <w:sz w:val="24"/>
          <w:szCs w:val="24"/>
        </w:rPr>
        <w:t xml:space="preserve"> Quarter after exit-applies to WIOA Adult, DW, Youth and WP)</w:t>
      </w:r>
    </w:p>
    <w:p w14:paraId="35B200A1" w14:textId="77777777" w:rsidR="000B2B49" w:rsidRDefault="000B2B49" w:rsidP="005B7838">
      <w:pPr>
        <w:spacing w:before="0" w:after="0" w:line="240" w:lineRule="auto"/>
        <w:ind w:left="720" w:hanging="720"/>
        <w:rPr>
          <w:sz w:val="24"/>
          <w:szCs w:val="24"/>
        </w:rPr>
      </w:pPr>
      <w:r w:rsidRPr="000B2B49">
        <w:rPr>
          <w:sz w:val="24"/>
          <w:szCs w:val="24"/>
        </w:rPr>
        <w:t xml:space="preserve">The median earnings of program participants who are in unsubsidized employment during the second </w:t>
      </w:r>
      <w:proofErr w:type="gramStart"/>
      <w:r w:rsidRPr="000B2B49">
        <w:rPr>
          <w:sz w:val="24"/>
          <w:szCs w:val="24"/>
        </w:rPr>
        <w:t>quarter</w:t>
      </w:r>
      <w:proofErr w:type="gramEnd"/>
      <w:r>
        <w:rPr>
          <w:sz w:val="24"/>
          <w:szCs w:val="24"/>
        </w:rPr>
        <w:t xml:space="preserve"> </w:t>
      </w:r>
    </w:p>
    <w:p w14:paraId="086D8B7F" w14:textId="77777777" w:rsidR="000B2B49" w:rsidRDefault="000B2B49" w:rsidP="000B2B49">
      <w:pPr>
        <w:spacing w:before="0" w:after="0" w:line="240" w:lineRule="auto"/>
        <w:ind w:left="720" w:hanging="720"/>
        <w:rPr>
          <w:sz w:val="24"/>
          <w:szCs w:val="24"/>
        </w:rPr>
      </w:pPr>
      <w:r w:rsidRPr="000B2B49">
        <w:rPr>
          <w:sz w:val="24"/>
          <w:szCs w:val="24"/>
        </w:rPr>
        <w:t xml:space="preserve">after exit from the program, as established through direct UI wage record match, Federal or </w:t>
      </w:r>
      <w:proofErr w:type="gramStart"/>
      <w:r w:rsidRPr="000B2B49">
        <w:rPr>
          <w:sz w:val="24"/>
          <w:szCs w:val="24"/>
        </w:rPr>
        <w:t>military</w:t>
      </w:r>
      <w:proofErr w:type="gramEnd"/>
      <w:r>
        <w:rPr>
          <w:sz w:val="24"/>
          <w:szCs w:val="24"/>
        </w:rPr>
        <w:t xml:space="preserve"> </w:t>
      </w:r>
    </w:p>
    <w:p w14:paraId="042E50FA" w14:textId="6D8D49AC" w:rsidR="000B2B49" w:rsidRPr="000B2B49" w:rsidRDefault="000B2B49" w:rsidP="000B2B49">
      <w:pPr>
        <w:spacing w:before="0" w:after="0" w:line="240" w:lineRule="auto"/>
        <w:ind w:left="720" w:hanging="720"/>
        <w:rPr>
          <w:sz w:val="24"/>
          <w:szCs w:val="24"/>
        </w:rPr>
      </w:pPr>
      <w:r w:rsidRPr="000B2B49">
        <w:rPr>
          <w:sz w:val="24"/>
          <w:szCs w:val="24"/>
        </w:rPr>
        <w:t>employment records, or supplemental wage information.</w:t>
      </w:r>
    </w:p>
    <w:p w14:paraId="63850827" w14:textId="77777777" w:rsidR="00947819" w:rsidRDefault="00947819" w:rsidP="005B7838">
      <w:pPr>
        <w:spacing w:before="0" w:after="0" w:line="240" w:lineRule="auto"/>
        <w:ind w:left="720" w:hanging="720"/>
        <w:rPr>
          <w:b/>
          <w:bCs/>
          <w:color w:val="244061" w:themeColor="accent1" w:themeShade="80"/>
          <w:sz w:val="32"/>
          <w:szCs w:val="32"/>
        </w:rPr>
      </w:pPr>
    </w:p>
    <w:p w14:paraId="3E93B223" w14:textId="214B5EEA" w:rsidR="000B2B49" w:rsidRPr="0055552C" w:rsidRDefault="000B2B49" w:rsidP="005B7838">
      <w:pPr>
        <w:spacing w:before="0" w:after="0" w:line="240" w:lineRule="auto"/>
        <w:ind w:left="720" w:hanging="720"/>
        <w:rPr>
          <w:sz w:val="24"/>
          <w:szCs w:val="24"/>
        </w:rPr>
      </w:pPr>
      <w:r w:rsidRPr="000B2B49">
        <w:rPr>
          <w:b/>
          <w:bCs/>
          <w:color w:val="244061" w:themeColor="accent1" w:themeShade="80"/>
          <w:sz w:val="32"/>
          <w:szCs w:val="32"/>
        </w:rPr>
        <w:t>CREDENTIAL ATTAINMENT</w:t>
      </w:r>
      <w:r w:rsidRPr="000B2B49">
        <w:rPr>
          <w:color w:val="244061" w:themeColor="accent1" w:themeShade="80"/>
          <w:sz w:val="32"/>
          <w:szCs w:val="32"/>
        </w:rPr>
        <w:t xml:space="preserve"> </w:t>
      </w:r>
      <w:r w:rsidRPr="0055552C">
        <w:rPr>
          <w:sz w:val="24"/>
          <w:szCs w:val="24"/>
        </w:rPr>
        <w:t>(after exit- applies to WIOA Adult, DW, and Youth)</w:t>
      </w:r>
    </w:p>
    <w:p w14:paraId="26C3AE9E" w14:textId="77777777" w:rsidR="0055552C" w:rsidRDefault="0055552C" w:rsidP="005B7838">
      <w:pPr>
        <w:spacing w:before="0" w:after="0" w:line="240" w:lineRule="auto"/>
        <w:ind w:left="720" w:hanging="720"/>
        <w:rPr>
          <w:sz w:val="24"/>
          <w:szCs w:val="24"/>
        </w:rPr>
      </w:pPr>
      <w:r w:rsidRPr="0055552C">
        <w:rPr>
          <w:sz w:val="24"/>
          <w:szCs w:val="24"/>
        </w:rPr>
        <w:t xml:space="preserve">The percentage of those participants enrolled in an education or training program (excluding those in OJT and </w:t>
      </w:r>
    </w:p>
    <w:p w14:paraId="1BDDA614" w14:textId="77777777" w:rsidR="0055552C" w:rsidRDefault="0055552C" w:rsidP="005B7838">
      <w:pPr>
        <w:spacing w:before="0" w:after="0" w:line="240" w:lineRule="auto"/>
        <w:ind w:left="720" w:hanging="720"/>
        <w:rPr>
          <w:sz w:val="24"/>
          <w:szCs w:val="24"/>
        </w:rPr>
      </w:pPr>
      <w:r w:rsidRPr="0055552C">
        <w:rPr>
          <w:sz w:val="24"/>
          <w:szCs w:val="24"/>
        </w:rPr>
        <w:t xml:space="preserve">customized training) who attained a recognized postsecondary credential or a secondary school diploma, or its </w:t>
      </w:r>
    </w:p>
    <w:p w14:paraId="1A2F5D7D" w14:textId="3C0EB90B" w:rsidR="000B2B49" w:rsidRPr="0055552C" w:rsidRDefault="0055552C" w:rsidP="005B7838">
      <w:pPr>
        <w:spacing w:before="0" w:after="0" w:line="240" w:lineRule="auto"/>
        <w:ind w:left="720" w:hanging="720"/>
        <w:rPr>
          <w:sz w:val="24"/>
          <w:szCs w:val="24"/>
        </w:rPr>
      </w:pPr>
      <w:r w:rsidRPr="0055552C">
        <w:rPr>
          <w:sz w:val="24"/>
          <w:szCs w:val="24"/>
        </w:rPr>
        <w:t>recognized equivalent, during participation in or within one year after exit from the program.</w:t>
      </w:r>
    </w:p>
    <w:p w14:paraId="0CBA3CEC" w14:textId="77777777" w:rsidR="0055552C" w:rsidRDefault="0055552C" w:rsidP="005B7838">
      <w:pPr>
        <w:spacing w:before="0" w:after="0" w:line="240" w:lineRule="auto"/>
        <w:ind w:left="720" w:hanging="720"/>
        <w:rPr>
          <w:b/>
          <w:bCs/>
          <w:color w:val="244061" w:themeColor="accent1" w:themeShade="80"/>
          <w:sz w:val="32"/>
          <w:szCs w:val="32"/>
        </w:rPr>
      </w:pPr>
    </w:p>
    <w:p w14:paraId="0A9B8792" w14:textId="2A39F6B5" w:rsidR="000B2B49" w:rsidRPr="0055552C" w:rsidRDefault="000B2B49" w:rsidP="005B7838">
      <w:pPr>
        <w:spacing w:before="0" w:after="0" w:line="240" w:lineRule="auto"/>
        <w:ind w:left="720" w:hanging="720"/>
        <w:rPr>
          <w:sz w:val="24"/>
          <w:szCs w:val="24"/>
        </w:rPr>
      </w:pPr>
      <w:r w:rsidRPr="000B2B49">
        <w:rPr>
          <w:b/>
          <w:bCs/>
          <w:color w:val="244061" w:themeColor="accent1" w:themeShade="80"/>
          <w:sz w:val="32"/>
          <w:szCs w:val="32"/>
        </w:rPr>
        <w:t>MEASURABLE SKILL GAINS</w:t>
      </w:r>
      <w:r w:rsidRPr="000B2B49">
        <w:rPr>
          <w:color w:val="244061" w:themeColor="accent1" w:themeShade="80"/>
          <w:sz w:val="32"/>
          <w:szCs w:val="32"/>
        </w:rPr>
        <w:t xml:space="preserve"> </w:t>
      </w:r>
      <w:r w:rsidRPr="0055552C">
        <w:rPr>
          <w:sz w:val="24"/>
          <w:szCs w:val="24"/>
        </w:rPr>
        <w:t>(during participation- applies to WIOA Adult, DW, and Youth)</w:t>
      </w:r>
    </w:p>
    <w:p w14:paraId="6CE3C80E" w14:textId="77777777" w:rsidR="0055552C" w:rsidRDefault="0055552C" w:rsidP="005B7838">
      <w:pPr>
        <w:spacing w:before="0" w:after="0" w:line="240" w:lineRule="auto"/>
        <w:ind w:left="720" w:hanging="720"/>
        <w:rPr>
          <w:sz w:val="24"/>
          <w:szCs w:val="24"/>
        </w:rPr>
      </w:pPr>
      <w:r>
        <w:rPr>
          <w:sz w:val="24"/>
          <w:szCs w:val="24"/>
        </w:rPr>
        <w:t>T</w:t>
      </w:r>
      <w:r w:rsidRPr="0055552C">
        <w:rPr>
          <w:sz w:val="24"/>
          <w:szCs w:val="24"/>
        </w:rPr>
        <w:t xml:space="preserve">he percentage of participants who, during a program year, are in an education or training program that leads to </w:t>
      </w:r>
    </w:p>
    <w:p w14:paraId="0F11E253" w14:textId="77777777" w:rsidR="0055552C" w:rsidRDefault="0055552C" w:rsidP="005B7838">
      <w:pPr>
        <w:spacing w:before="0" w:after="0" w:line="240" w:lineRule="auto"/>
        <w:ind w:left="720" w:hanging="720"/>
        <w:rPr>
          <w:sz w:val="24"/>
          <w:szCs w:val="24"/>
        </w:rPr>
      </w:pPr>
      <w:r w:rsidRPr="0055552C">
        <w:rPr>
          <w:sz w:val="24"/>
          <w:szCs w:val="24"/>
        </w:rPr>
        <w:t xml:space="preserve">a recognized postsecondary credential or employment and who are achieving documented academic, technical, </w:t>
      </w:r>
    </w:p>
    <w:p w14:paraId="6FC0081B" w14:textId="797EC329" w:rsidR="000B2B49" w:rsidRPr="0055552C" w:rsidRDefault="0055552C" w:rsidP="005B7838">
      <w:pPr>
        <w:spacing w:before="0" w:after="0" w:line="240" w:lineRule="auto"/>
        <w:ind w:left="720" w:hanging="720"/>
        <w:rPr>
          <w:sz w:val="24"/>
          <w:szCs w:val="24"/>
        </w:rPr>
      </w:pPr>
      <w:r w:rsidRPr="0055552C">
        <w:rPr>
          <w:sz w:val="24"/>
          <w:szCs w:val="24"/>
        </w:rPr>
        <w:t>occupational, or other forms of progress, towards such a credential or employment.</w:t>
      </w:r>
    </w:p>
    <w:p w14:paraId="571D86FC" w14:textId="77777777" w:rsidR="0055552C" w:rsidRDefault="0055552C" w:rsidP="005B7838">
      <w:pPr>
        <w:spacing w:before="0" w:after="0" w:line="240" w:lineRule="auto"/>
        <w:ind w:left="720" w:hanging="720"/>
        <w:rPr>
          <w:b/>
          <w:bCs/>
          <w:color w:val="244061" w:themeColor="accent1" w:themeShade="80"/>
          <w:sz w:val="32"/>
          <w:szCs w:val="32"/>
        </w:rPr>
      </w:pPr>
    </w:p>
    <w:p w14:paraId="4F010A5C" w14:textId="7E6A3501" w:rsidR="0055552C" w:rsidRDefault="000B2B49" w:rsidP="0055552C">
      <w:pPr>
        <w:spacing w:before="0" w:after="0" w:line="240" w:lineRule="auto"/>
        <w:ind w:left="720" w:hanging="720"/>
        <w:rPr>
          <w:sz w:val="32"/>
          <w:szCs w:val="32"/>
        </w:rPr>
      </w:pPr>
      <w:r w:rsidRPr="000B2B49">
        <w:rPr>
          <w:b/>
          <w:bCs/>
          <w:color w:val="244061" w:themeColor="accent1" w:themeShade="80"/>
          <w:sz w:val="32"/>
          <w:szCs w:val="32"/>
        </w:rPr>
        <w:t>EFFECTIVENESS IN SERVING EMPLOYERS</w:t>
      </w:r>
      <w:r w:rsidRPr="000B2B49">
        <w:rPr>
          <w:color w:val="244061" w:themeColor="accent1" w:themeShade="80"/>
          <w:sz w:val="32"/>
          <w:szCs w:val="32"/>
        </w:rPr>
        <w:t xml:space="preserve"> </w:t>
      </w:r>
      <w:r w:rsidRPr="0055552C">
        <w:rPr>
          <w:sz w:val="24"/>
          <w:szCs w:val="24"/>
        </w:rPr>
        <w:t>(statewide only)</w:t>
      </w:r>
    </w:p>
    <w:p w14:paraId="4FD638CD" w14:textId="77777777" w:rsidR="0055552C" w:rsidRDefault="0055552C" w:rsidP="0055552C">
      <w:pPr>
        <w:spacing w:before="0" w:after="0" w:line="240" w:lineRule="auto"/>
        <w:ind w:left="720"/>
        <w:rPr>
          <w:sz w:val="24"/>
          <w:szCs w:val="24"/>
        </w:rPr>
      </w:pPr>
      <w:r w:rsidRPr="0055552C">
        <w:rPr>
          <w:b/>
          <w:bCs/>
          <w:color w:val="244061" w:themeColor="accent1" w:themeShade="80"/>
          <w:sz w:val="24"/>
          <w:szCs w:val="24"/>
        </w:rPr>
        <w:t xml:space="preserve">Repeat Business Customers </w:t>
      </w:r>
      <w:r w:rsidRPr="0055552C">
        <w:rPr>
          <w:sz w:val="24"/>
          <w:szCs w:val="24"/>
        </w:rPr>
        <w:t xml:space="preserve">(Percentage of repeat employers using services within the previous three years) – This approach tracks the percentage of employers who receive services that use core program services more than once. This approach is useful in determining whether employers who receive services from the core programs are satisfied with those services and become repeat customers. This approach also assesses the workforce system’s ability to develop and maintain strong relationships with employers over extended periods of time. </w:t>
      </w:r>
    </w:p>
    <w:p w14:paraId="2DDD0408" w14:textId="56889074" w:rsidR="00EA5213" w:rsidRPr="0055552C" w:rsidRDefault="0055552C" w:rsidP="006053E3">
      <w:pPr>
        <w:spacing w:before="0" w:after="0" w:line="240" w:lineRule="auto"/>
        <w:ind w:left="720"/>
        <w:rPr>
          <w:sz w:val="24"/>
          <w:szCs w:val="24"/>
        </w:rPr>
      </w:pPr>
      <w:r w:rsidRPr="0055552C">
        <w:rPr>
          <w:b/>
          <w:bCs/>
          <w:color w:val="244061" w:themeColor="accent1" w:themeShade="80"/>
          <w:sz w:val="24"/>
          <w:szCs w:val="24"/>
        </w:rPr>
        <w:t>Employer Penetration Rate</w:t>
      </w:r>
      <w:r w:rsidRPr="0055552C">
        <w:rPr>
          <w:color w:val="244061" w:themeColor="accent1" w:themeShade="80"/>
          <w:sz w:val="24"/>
          <w:szCs w:val="24"/>
        </w:rPr>
        <w:t xml:space="preserve"> </w:t>
      </w:r>
      <w:r w:rsidRPr="0055552C">
        <w:rPr>
          <w:sz w:val="24"/>
          <w:szCs w:val="24"/>
        </w:rPr>
        <w:t xml:space="preserve">(Percentage of employers using services out of all employers in the State) – This approach tracks the percentage of employers who are using the core program services out of all employers represented in an area or State served by the public workforce system (i.e., employers served). States are required to track data elements E1 – E4 in Attachment 4, Table A (“Effectiveness in Serving Employers Specifications”) of the WIOA joint reporting requirements for employer penetration rate and repeat business customer measures. American Job Centers will keep track of the number of establishments served within a program year, and States will collect that data and compare it to the aggregate number of employers </w:t>
      </w:r>
      <w:proofErr w:type="gramStart"/>
      <w:r w:rsidRPr="0055552C">
        <w:rPr>
          <w:sz w:val="24"/>
          <w:szCs w:val="24"/>
        </w:rPr>
        <w:t>in a given</w:t>
      </w:r>
      <w:proofErr w:type="gramEnd"/>
      <w:r w:rsidRPr="0055552C">
        <w:rPr>
          <w:sz w:val="24"/>
          <w:szCs w:val="24"/>
        </w:rPr>
        <w:t xml:space="preserve"> State and/or county.</w:t>
      </w:r>
    </w:p>
    <w:sectPr w:rsidR="00EA5213" w:rsidRPr="0055552C" w:rsidSect="00BA45FA">
      <w:footerReference w:type="default" r:id="rId21"/>
      <w:footerReference w:type="first" r:id="rId22"/>
      <w:pgSz w:w="12200" w:h="15800"/>
      <w:pgMar w:top="1200" w:right="540" w:bottom="1060" w:left="640" w:header="738" w:footer="8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29D" w14:textId="77777777" w:rsidR="008633DB" w:rsidRDefault="008633DB">
      <w:r>
        <w:separator/>
      </w:r>
    </w:p>
  </w:endnote>
  <w:endnote w:type="continuationSeparator" w:id="0">
    <w:p w14:paraId="66CE876D" w14:textId="77777777" w:rsidR="008633DB" w:rsidRDefault="008633DB">
      <w:r>
        <w:continuationSeparator/>
      </w:r>
    </w:p>
  </w:endnote>
  <w:endnote w:type="continuationNotice" w:id="1">
    <w:p w14:paraId="36E8F0D0" w14:textId="77777777" w:rsidR="008633DB" w:rsidRDefault="008633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2B8" w14:textId="77777777" w:rsidR="007F0B5B" w:rsidRDefault="007F0B5B" w:rsidP="00A52818">
    <w:pPr>
      <w:pStyle w:val="Header"/>
      <w:tabs>
        <w:tab w:val="clear" w:pos="4680"/>
        <w:tab w:val="clear" w:pos="9360"/>
      </w:tabs>
    </w:pPr>
    <w:r>
      <w:tab/>
    </w:r>
    <w:r>
      <w:tab/>
    </w:r>
    <w:r>
      <w:tab/>
    </w:r>
    <w:r>
      <w:tab/>
    </w:r>
    <w:r>
      <w:tab/>
    </w:r>
    <w:r>
      <w:tab/>
    </w:r>
    <w:r>
      <w:tab/>
    </w:r>
    <w:r>
      <w:tab/>
    </w:r>
    <w:r>
      <w:tab/>
      <w:t xml:space="preserve">Page </w:t>
    </w:r>
    <w:r>
      <w:fldChar w:fldCharType="begin"/>
    </w:r>
    <w:r>
      <w:instrText xml:space="preserve"> PAGE   \* MERGEFORMAT </w:instrText>
    </w:r>
    <w:r>
      <w:fldChar w:fldCharType="separate"/>
    </w:r>
    <w:r>
      <w:rPr>
        <w:noProof/>
      </w:rPr>
      <w:t>6</w:t>
    </w:r>
    <w:r>
      <w:rPr>
        <w:noProof/>
      </w:rPr>
      <w:fldChar w:fldCharType="end"/>
    </w:r>
    <w:r>
      <w:t xml:space="preserve"> </w:t>
    </w:r>
  </w:p>
  <w:p w14:paraId="50CF4141" w14:textId="77777777" w:rsidR="007F0B5B" w:rsidRDefault="007F0B5B">
    <w:pPr>
      <w:pStyle w:val="BodyText"/>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828C" w14:textId="77777777" w:rsidR="007F0B5B" w:rsidRPr="003419F9" w:rsidRDefault="007F0B5B" w:rsidP="003419F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E1A6" w14:textId="77777777" w:rsidR="007F0B5B" w:rsidRDefault="008633DB">
    <w:pPr>
      <w:spacing w:line="200" w:lineRule="exact"/>
    </w:pPr>
    <w:r>
      <w:rPr>
        <w:noProof/>
        <w:sz w:val="22"/>
        <w:szCs w:val="22"/>
      </w:rPr>
      <w:pict w14:anchorId="5AD717A1">
        <v:shapetype id="_x0000_t202" coordsize="21600,21600" o:spt="202" path="m,l,21600r21600,l21600,xe">
          <v:stroke joinstyle="miter"/>
          <v:path gradientshapeok="t" o:connecttype="rect"/>
        </v:shapetype>
        <v:shape id="_x0000_s2049" type="#_x0000_t202" style="position:absolute;margin-left:531.4pt;margin-top:693.65pt;width:10.65pt;height:14pt;z-index:-251658752;mso-position-horizontal-relative:page;mso-position-vertical-relative:page" filled="f" stroked="f">
          <v:textbox style="mso-next-textbox:#_x0000_s2049" inset="0,0,0,0">
            <w:txbxContent>
              <w:p w14:paraId="26F17FB9" w14:textId="10044430" w:rsidR="007F0B5B" w:rsidRDefault="007F0B5B">
                <w:pPr>
                  <w:spacing w:line="265" w:lineRule="exact"/>
                  <w:ind w:left="40" w:right="-20"/>
                  <w:rPr>
                    <w:rFonts w:ascii="Arial" w:eastAsia="Arial" w:hAnsi="Arial" w:cs="Arial"/>
                    <w:sz w:val="24"/>
                    <w:szCs w:val="24"/>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E10A" w14:textId="77777777" w:rsidR="007F0B5B" w:rsidRPr="003419F9" w:rsidRDefault="007F0B5B" w:rsidP="00A52818">
    <w:pPr>
      <w:pStyle w:val="Header"/>
    </w:pPr>
    <w:r>
      <w:tab/>
    </w:r>
    <w:r>
      <w:tab/>
    </w:r>
    <w:r>
      <w:tab/>
      <w:t xml:space="preserve">Page </w:t>
    </w: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032A" w14:textId="77777777" w:rsidR="007F0B5B" w:rsidRPr="00A52818" w:rsidRDefault="007F0B5B" w:rsidP="00A52818">
    <w:pPr>
      <w:pStyle w:val="Header"/>
      <w:tabs>
        <w:tab w:val="clear" w:pos="4680"/>
        <w:tab w:val="clear" w:pos="9360"/>
      </w:tabs>
    </w:pPr>
    <w:r>
      <w:tab/>
    </w:r>
    <w:r>
      <w:tab/>
    </w:r>
    <w:r>
      <w:tab/>
    </w:r>
    <w:r>
      <w:tab/>
    </w:r>
    <w:r>
      <w:tab/>
    </w:r>
    <w:r>
      <w:tab/>
    </w:r>
    <w:r>
      <w:tab/>
    </w:r>
    <w:r>
      <w:tab/>
    </w:r>
    <w:r>
      <w:tab/>
    </w:r>
    <w:r>
      <w:tab/>
      <w:t xml:space="preserve">Page </w:t>
    </w:r>
    <w:r>
      <w:fldChar w:fldCharType="begin"/>
    </w:r>
    <w:r>
      <w:instrText xml:space="preserve"> PAGE   \* MERGEFORMAT </w:instrText>
    </w:r>
    <w:r>
      <w:fldChar w:fldCharType="separate"/>
    </w:r>
    <w:r>
      <w:rPr>
        <w:noProof/>
      </w:rPr>
      <w:t>20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364E" w14:textId="77777777" w:rsidR="007F0B5B" w:rsidRPr="003419F9" w:rsidRDefault="007F0B5B" w:rsidP="00A52818">
    <w:pPr>
      <w:pStyle w:val="Header"/>
    </w:pPr>
    <w:r>
      <w:tab/>
    </w:r>
    <w:r>
      <w:tab/>
    </w:r>
    <w:r>
      <w:tab/>
      <w:t xml:space="preserve">Page </w:t>
    </w: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F93B" w14:textId="77777777" w:rsidR="008633DB" w:rsidRDefault="008633DB">
      <w:r>
        <w:separator/>
      </w:r>
    </w:p>
  </w:footnote>
  <w:footnote w:type="continuationSeparator" w:id="0">
    <w:p w14:paraId="7E8C5B2D" w14:textId="77777777" w:rsidR="008633DB" w:rsidRDefault="008633DB">
      <w:r>
        <w:continuationSeparator/>
      </w:r>
    </w:p>
  </w:footnote>
  <w:footnote w:type="continuationNotice" w:id="1">
    <w:p w14:paraId="3D4F49B7" w14:textId="77777777" w:rsidR="008633DB" w:rsidRDefault="008633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DF97" w14:textId="77777777" w:rsidR="007F0B5B" w:rsidRDefault="007F0B5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8A6" w14:textId="72EFEC46" w:rsidR="007F0B5B" w:rsidRPr="00EB453B" w:rsidRDefault="007F0B5B" w:rsidP="00EB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C15"/>
    <w:multiLevelType w:val="hybridMultilevel"/>
    <w:tmpl w:val="56B847DA"/>
    <w:lvl w:ilvl="0" w:tplc="F15C1B9A">
      <w:start w:val="1"/>
      <w:numFmt w:val="decimal"/>
      <w:lvlText w:val="%1."/>
      <w:lvlJc w:val="left"/>
      <w:pPr>
        <w:ind w:left="493" w:hanging="365"/>
      </w:pPr>
      <w:rPr>
        <w:rFonts w:hint="default"/>
        <w:w w:val="109"/>
      </w:rPr>
    </w:lvl>
    <w:lvl w:ilvl="1" w:tplc="6D18B230">
      <w:start w:val="1"/>
      <w:numFmt w:val="lowerLetter"/>
      <w:lvlText w:val="%2)"/>
      <w:lvlJc w:val="left"/>
      <w:pPr>
        <w:ind w:left="1216" w:hanging="721"/>
      </w:pPr>
      <w:rPr>
        <w:rFonts w:ascii="Times New Roman" w:eastAsia="Times New Roman" w:hAnsi="Times New Roman" w:cs="Times New Roman" w:hint="default"/>
        <w:w w:val="110"/>
        <w:sz w:val="23"/>
        <w:szCs w:val="23"/>
      </w:rPr>
    </w:lvl>
    <w:lvl w:ilvl="2" w:tplc="92983438">
      <w:numFmt w:val="bullet"/>
      <w:lvlText w:val="•"/>
      <w:lvlJc w:val="left"/>
      <w:pPr>
        <w:ind w:left="2308" w:hanging="721"/>
      </w:pPr>
      <w:rPr>
        <w:rFonts w:hint="default"/>
      </w:rPr>
    </w:lvl>
    <w:lvl w:ilvl="3" w:tplc="AF3E8DFC">
      <w:numFmt w:val="bullet"/>
      <w:lvlText w:val="•"/>
      <w:lvlJc w:val="left"/>
      <w:pPr>
        <w:ind w:left="3397" w:hanging="721"/>
      </w:pPr>
      <w:rPr>
        <w:rFonts w:hint="default"/>
      </w:rPr>
    </w:lvl>
    <w:lvl w:ilvl="4" w:tplc="6F86DD6E">
      <w:numFmt w:val="bullet"/>
      <w:lvlText w:val="•"/>
      <w:lvlJc w:val="left"/>
      <w:pPr>
        <w:ind w:left="4486" w:hanging="721"/>
      </w:pPr>
      <w:rPr>
        <w:rFonts w:hint="default"/>
      </w:rPr>
    </w:lvl>
    <w:lvl w:ilvl="5" w:tplc="6C4069D6">
      <w:numFmt w:val="bullet"/>
      <w:lvlText w:val="•"/>
      <w:lvlJc w:val="left"/>
      <w:pPr>
        <w:ind w:left="5575" w:hanging="721"/>
      </w:pPr>
      <w:rPr>
        <w:rFonts w:hint="default"/>
      </w:rPr>
    </w:lvl>
    <w:lvl w:ilvl="6" w:tplc="CAA0DBF2">
      <w:numFmt w:val="bullet"/>
      <w:lvlText w:val="•"/>
      <w:lvlJc w:val="left"/>
      <w:pPr>
        <w:ind w:left="6664" w:hanging="721"/>
      </w:pPr>
      <w:rPr>
        <w:rFonts w:hint="default"/>
      </w:rPr>
    </w:lvl>
    <w:lvl w:ilvl="7" w:tplc="67802F26">
      <w:numFmt w:val="bullet"/>
      <w:lvlText w:val="•"/>
      <w:lvlJc w:val="left"/>
      <w:pPr>
        <w:ind w:left="7753" w:hanging="721"/>
      </w:pPr>
      <w:rPr>
        <w:rFonts w:hint="default"/>
      </w:rPr>
    </w:lvl>
    <w:lvl w:ilvl="8" w:tplc="5336AAB2">
      <w:numFmt w:val="bullet"/>
      <w:lvlText w:val="•"/>
      <w:lvlJc w:val="left"/>
      <w:pPr>
        <w:ind w:left="8842" w:hanging="721"/>
      </w:pPr>
      <w:rPr>
        <w:rFonts w:hint="default"/>
      </w:rPr>
    </w:lvl>
  </w:abstractNum>
  <w:abstractNum w:abstractNumId="1" w15:restartNumberingAfterBreak="0">
    <w:nsid w:val="04D059E5"/>
    <w:multiLevelType w:val="hybridMultilevel"/>
    <w:tmpl w:val="BC4E8258"/>
    <w:lvl w:ilvl="0" w:tplc="E132B7AA">
      <w:start w:val="1"/>
      <w:numFmt w:val="decimal"/>
      <w:lvlText w:val="%1)"/>
      <w:lvlJc w:val="left"/>
      <w:pPr>
        <w:ind w:left="1585" w:hanging="726"/>
      </w:pPr>
      <w:rPr>
        <w:rFonts w:ascii="Times New Roman" w:eastAsia="Times New Roman" w:hAnsi="Times New Roman" w:cs="Times New Roman" w:hint="default"/>
        <w:w w:val="109"/>
        <w:sz w:val="23"/>
        <w:szCs w:val="23"/>
      </w:rPr>
    </w:lvl>
    <w:lvl w:ilvl="1" w:tplc="7820E128">
      <w:start w:val="1"/>
      <w:numFmt w:val="lowerLetter"/>
      <w:lvlText w:val="%2)"/>
      <w:lvlJc w:val="left"/>
      <w:pPr>
        <w:ind w:left="1560" w:hanging="718"/>
      </w:pPr>
      <w:rPr>
        <w:rFonts w:ascii="Times New Roman" w:eastAsia="Times New Roman" w:hAnsi="Times New Roman" w:cs="Times New Roman" w:hint="default"/>
        <w:w w:val="108"/>
        <w:sz w:val="24"/>
        <w:szCs w:val="24"/>
      </w:rPr>
    </w:lvl>
    <w:lvl w:ilvl="2" w:tplc="5DFA9E3A">
      <w:numFmt w:val="bullet"/>
      <w:lvlText w:val="•"/>
      <w:lvlJc w:val="left"/>
      <w:pPr>
        <w:ind w:left="2624" w:hanging="718"/>
      </w:pPr>
      <w:rPr>
        <w:rFonts w:hint="default"/>
      </w:rPr>
    </w:lvl>
    <w:lvl w:ilvl="3" w:tplc="8EA28484">
      <w:numFmt w:val="bullet"/>
      <w:lvlText w:val="•"/>
      <w:lvlJc w:val="left"/>
      <w:pPr>
        <w:ind w:left="3668" w:hanging="718"/>
      </w:pPr>
      <w:rPr>
        <w:rFonts w:hint="default"/>
      </w:rPr>
    </w:lvl>
    <w:lvl w:ilvl="4" w:tplc="57328A50">
      <w:numFmt w:val="bullet"/>
      <w:lvlText w:val="•"/>
      <w:lvlJc w:val="left"/>
      <w:pPr>
        <w:ind w:left="4713" w:hanging="718"/>
      </w:pPr>
      <w:rPr>
        <w:rFonts w:hint="default"/>
      </w:rPr>
    </w:lvl>
    <w:lvl w:ilvl="5" w:tplc="88E2AC48">
      <w:numFmt w:val="bullet"/>
      <w:lvlText w:val="•"/>
      <w:lvlJc w:val="left"/>
      <w:pPr>
        <w:ind w:left="5757" w:hanging="718"/>
      </w:pPr>
      <w:rPr>
        <w:rFonts w:hint="default"/>
      </w:rPr>
    </w:lvl>
    <w:lvl w:ilvl="6" w:tplc="E14E1B76">
      <w:numFmt w:val="bullet"/>
      <w:lvlText w:val="•"/>
      <w:lvlJc w:val="left"/>
      <w:pPr>
        <w:ind w:left="6802" w:hanging="718"/>
      </w:pPr>
      <w:rPr>
        <w:rFonts w:hint="default"/>
      </w:rPr>
    </w:lvl>
    <w:lvl w:ilvl="7" w:tplc="DB6E8E7E">
      <w:numFmt w:val="bullet"/>
      <w:lvlText w:val="•"/>
      <w:lvlJc w:val="left"/>
      <w:pPr>
        <w:ind w:left="7846" w:hanging="718"/>
      </w:pPr>
      <w:rPr>
        <w:rFonts w:hint="default"/>
      </w:rPr>
    </w:lvl>
    <w:lvl w:ilvl="8" w:tplc="03B20A78">
      <w:numFmt w:val="bullet"/>
      <w:lvlText w:val="•"/>
      <w:lvlJc w:val="left"/>
      <w:pPr>
        <w:ind w:left="8891" w:hanging="718"/>
      </w:pPr>
      <w:rPr>
        <w:rFonts w:hint="default"/>
      </w:rPr>
    </w:lvl>
  </w:abstractNum>
  <w:abstractNum w:abstractNumId="2" w15:restartNumberingAfterBreak="0">
    <w:nsid w:val="05205A9E"/>
    <w:multiLevelType w:val="hybridMultilevel"/>
    <w:tmpl w:val="4188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61EE4"/>
    <w:multiLevelType w:val="hybridMultilevel"/>
    <w:tmpl w:val="BF6E79FE"/>
    <w:lvl w:ilvl="0" w:tplc="A300C52E">
      <w:start w:val="1"/>
      <w:numFmt w:val="decimal"/>
      <w:lvlText w:val="%1)"/>
      <w:lvlJc w:val="left"/>
      <w:pPr>
        <w:ind w:left="1561" w:hanging="718"/>
      </w:pPr>
      <w:rPr>
        <w:rFonts w:hint="default"/>
        <w:b w:val="0"/>
        <w:bCs/>
        <w:w w:val="106"/>
      </w:rPr>
    </w:lvl>
    <w:lvl w:ilvl="1" w:tplc="11B6FB2C">
      <w:start w:val="1"/>
      <w:numFmt w:val="upperRoman"/>
      <w:lvlText w:val="%2)"/>
      <w:lvlJc w:val="left"/>
      <w:pPr>
        <w:ind w:left="1577" w:hanging="690"/>
      </w:pPr>
      <w:rPr>
        <w:rFonts w:ascii="Times New Roman" w:eastAsia="Times New Roman" w:hAnsi="Times New Roman" w:cs="Times New Roman" w:hint="default"/>
        <w:w w:val="101"/>
        <w:sz w:val="22"/>
        <w:szCs w:val="22"/>
      </w:rPr>
    </w:lvl>
    <w:lvl w:ilvl="2" w:tplc="6884F666">
      <w:numFmt w:val="bullet"/>
      <w:lvlText w:val="•"/>
      <w:lvlJc w:val="left"/>
      <w:pPr>
        <w:ind w:left="2628" w:hanging="690"/>
      </w:pPr>
      <w:rPr>
        <w:rFonts w:hint="default"/>
      </w:rPr>
    </w:lvl>
    <w:lvl w:ilvl="3" w:tplc="58F8AE00">
      <w:numFmt w:val="bullet"/>
      <w:lvlText w:val="•"/>
      <w:lvlJc w:val="left"/>
      <w:pPr>
        <w:ind w:left="3677" w:hanging="690"/>
      </w:pPr>
      <w:rPr>
        <w:rFonts w:hint="default"/>
      </w:rPr>
    </w:lvl>
    <w:lvl w:ilvl="4" w:tplc="DDEE721A">
      <w:numFmt w:val="bullet"/>
      <w:lvlText w:val="•"/>
      <w:lvlJc w:val="left"/>
      <w:pPr>
        <w:ind w:left="4726" w:hanging="690"/>
      </w:pPr>
      <w:rPr>
        <w:rFonts w:hint="default"/>
      </w:rPr>
    </w:lvl>
    <w:lvl w:ilvl="5" w:tplc="ED6E4A62">
      <w:numFmt w:val="bullet"/>
      <w:lvlText w:val="•"/>
      <w:lvlJc w:val="left"/>
      <w:pPr>
        <w:ind w:left="5775" w:hanging="690"/>
      </w:pPr>
      <w:rPr>
        <w:rFonts w:hint="default"/>
      </w:rPr>
    </w:lvl>
    <w:lvl w:ilvl="6" w:tplc="0FBC1470">
      <w:numFmt w:val="bullet"/>
      <w:lvlText w:val="•"/>
      <w:lvlJc w:val="left"/>
      <w:pPr>
        <w:ind w:left="6824" w:hanging="690"/>
      </w:pPr>
      <w:rPr>
        <w:rFonts w:hint="default"/>
      </w:rPr>
    </w:lvl>
    <w:lvl w:ilvl="7" w:tplc="90E05E70">
      <w:numFmt w:val="bullet"/>
      <w:lvlText w:val="•"/>
      <w:lvlJc w:val="left"/>
      <w:pPr>
        <w:ind w:left="7873" w:hanging="690"/>
      </w:pPr>
      <w:rPr>
        <w:rFonts w:hint="default"/>
      </w:rPr>
    </w:lvl>
    <w:lvl w:ilvl="8" w:tplc="6D28FF10">
      <w:numFmt w:val="bullet"/>
      <w:lvlText w:val="•"/>
      <w:lvlJc w:val="left"/>
      <w:pPr>
        <w:ind w:left="8922" w:hanging="690"/>
      </w:pPr>
      <w:rPr>
        <w:rFonts w:hint="default"/>
      </w:rPr>
    </w:lvl>
  </w:abstractNum>
  <w:abstractNum w:abstractNumId="4" w15:restartNumberingAfterBreak="0">
    <w:nsid w:val="25172AA9"/>
    <w:multiLevelType w:val="hybridMultilevel"/>
    <w:tmpl w:val="BA909960"/>
    <w:lvl w:ilvl="0" w:tplc="0409000D">
      <w:start w:val="1"/>
      <w:numFmt w:val="bullet"/>
      <w:lvlText w:val=""/>
      <w:lvlJc w:val="left"/>
      <w:pPr>
        <w:ind w:left="1092" w:hanging="235"/>
      </w:pPr>
      <w:rPr>
        <w:rFonts w:ascii="Wingdings" w:hAnsi="Wingdings" w:hint="default"/>
        <w:w w:val="110"/>
        <w:sz w:val="23"/>
        <w:szCs w:val="23"/>
      </w:rPr>
    </w:lvl>
    <w:lvl w:ilvl="1" w:tplc="6FF68D08">
      <w:numFmt w:val="bullet"/>
      <w:lvlText w:val="•"/>
      <w:lvlJc w:val="left"/>
      <w:pPr>
        <w:ind w:left="2088" w:hanging="235"/>
      </w:pPr>
      <w:rPr>
        <w:rFonts w:hint="default"/>
      </w:rPr>
    </w:lvl>
    <w:lvl w:ilvl="2" w:tplc="E582653C">
      <w:numFmt w:val="bullet"/>
      <w:lvlText w:val="•"/>
      <w:lvlJc w:val="left"/>
      <w:pPr>
        <w:ind w:left="3076" w:hanging="235"/>
      </w:pPr>
      <w:rPr>
        <w:rFonts w:hint="default"/>
      </w:rPr>
    </w:lvl>
    <w:lvl w:ilvl="3" w:tplc="4A0C05D4">
      <w:numFmt w:val="bullet"/>
      <w:lvlText w:val="•"/>
      <w:lvlJc w:val="left"/>
      <w:pPr>
        <w:ind w:left="4064" w:hanging="235"/>
      </w:pPr>
      <w:rPr>
        <w:rFonts w:hint="default"/>
      </w:rPr>
    </w:lvl>
    <w:lvl w:ilvl="4" w:tplc="EADCBBA8">
      <w:numFmt w:val="bullet"/>
      <w:lvlText w:val="•"/>
      <w:lvlJc w:val="left"/>
      <w:pPr>
        <w:ind w:left="5052" w:hanging="235"/>
      </w:pPr>
      <w:rPr>
        <w:rFonts w:hint="default"/>
      </w:rPr>
    </w:lvl>
    <w:lvl w:ilvl="5" w:tplc="BFD83C48">
      <w:numFmt w:val="bullet"/>
      <w:lvlText w:val="•"/>
      <w:lvlJc w:val="left"/>
      <w:pPr>
        <w:ind w:left="6040" w:hanging="235"/>
      </w:pPr>
      <w:rPr>
        <w:rFonts w:hint="default"/>
      </w:rPr>
    </w:lvl>
    <w:lvl w:ilvl="6" w:tplc="1272FE2E">
      <w:numFmt w:val="bullet"/>
      <w:lvlText w:val="•"/>
      <w:lvlJc w:val="left"/>
      <w:pPr>
        <w:ind w:left="7028" w:hanging="235"/>
      </w:pPr>
      <w:rPr>
        <w:rFonts w:hint="default"/>
      </w:rPr>
    </w:lvl>
    <w:lvl w:ilvl="7" w:tplc="B5AAD28C">
      <w:numFmt w:val="bullet"/>
      <w:lvlText w:val="•"/>
      <w:lvlJc w:val="left"/>
      <w:pPr>
        <w:ind w:left="8016" w:hanging="235"/>
      </w:pPr>
      <w:rPr>
        <w:rFonts w:hint="default"/>
      </w:rPr>
    </w:lvl>
    <w:lvl w:ilvl="8" w:tplc="BE80CA58">
      <w:numFmt w:val="bullet"/>
      <w:lvlText w:val="•"/>
      <w:lvlJc w:val="left"/>
      <w:pPr>
        <w:ind w:left="9004" w:hanging="235"/>
      </w:pPr>
      <w:rPr>
        <w:rFonts w:hint="default"/>
      </w:rPr>
    </w:lvl>
  </w:abstractNum>
  <w:abstractNum w:abstractNumId="5" w15:restartNumberingAfterBreak="0">
    <w:nsid w:val="2FD131C2"/>
    <w:multiLevelType w:val="hybridMultilevel"/>
    <w:tmpl w:val="581A5A8A"/>
    <w:lvl w:ilvl="0" w:tplc="C40C76BA">
      <w:numFmt w:val="bullet"/>
      <w:lvlText w:val="•"/>
      <w:lvlJc w:val="left"/>
      <w:pPr>
        <w:ind w:left="1288" w:hanging="373"/>
      </w:pPr>
      <w:rPr>
        <w:rFonts w:ascii="Times New Roman" w:eastAsia="Times New Roman" w:hAnsi="Times New Roman" w:cs="Times New Roman" w:hint="default"/>
        <w:w w:val="102"/>
        <w:sz w:val="31"/>
        <w:szCs w:val="31"/>
      </w:rPr>
    </w:lvl>
    <w:lvl w:ilvl="1" w:tplc="616AB416">
      <w:numFmt w:val="bullet"/>
      <w:lvlText w:val="•"/>
      <w:lvlJc w:val="left"/>
      <w:pPr>
        <w:ind w:left="1986" w:hanging="373"/>
      </w:pPr>
      <w:rPr>
        <w:rFonts w:hint="default"/>
      </w:rPr>
    </w:lvl>
    <w:lvl w:ilvl="2" w:tplc="6712A9F2">
      <w:numFmt w:val="bullet"/>
      <w:lvlText w:val="•"/>
      <w:lvlJc w:val="left"/>
      <w:pPr>
        <w:ind w:left="2693" w:hanging="373"/>
      </w:pPr>
      <w:rPr>
        <w:rFonts w:hint="default"/>
      </w:rPr>
    </w:lvl>
    <w:lvl w:ilvl="3" w:tplc="3C32D274">
      <w:numFmt w:val="bullet"/>
      <w:lvlText w:val="•"/>
      <w:lvlJc w:val="left"/>
      <w:pPr>
        <w:ind w:left="3399" w:hanging="373"/>
      </w:pPr>
      <w:rPr>
        <w:rFonts w:hint="default"/>
      </w:rPr>
    </w:lvl>
    <w:lvl w:ilvl="4" w:tplc="5A84EE4E">
      <w:numFmt w:val="bullet"/>
      <w:lvlText w:val="•"/>
      <w:lvlJc w:val="left"/>
      <w:pPr>
        <w:ind w:left="4106" w:hanging="373"/>
      </w:pPr>
      <w:rPr>
        <w:rFonts w:hint="default"/>
      </w:rPr>
    </w:lvl>
    <w:lvl w:ilvl="5" w:tplc="AA44892E">
      <w:numFmt w:val="bullet"/>
      <w:lvlText w:val="•"/>
      <w:lvlJc w:val="left"/>
      <w:pPr>
        <w:ind w:left="4812" w:hanging="373"/>
      </w:pPr>
      <w:rPr>
        <w:rFonts w:hint="default"/>
      </w:rPr>
    </w:lvl>
    <w:lvl w:ilvl="6" w:tplc="45D21AAC">
      <w:numFmt w:val="bullet"/>
      <w:lvlText w:val="•"/>
      <w:lvlJc w:val="left"/>
      <w:pPr>
        <w:ind w:left="5519" w:hanging="373"/>
      </w:pPr>
      <w:rPr>
        <w:rFonts w:hint="default"/>
      </w:rPr>
    </w:lvl>
    <w:lvl w:ilvl="7" w:tplc="9DA69462">
      <w:numFmt w:val="bullet"/>
      <w:lvlText w:val="•"/>
      <w:lvlJc w:val="left"/>
      <w:pPr>
        <w:ind w:left="6225" w:hanging="373"/>
      </w:pPr>
      <w:rPr>
        <w:rFonts w:hint="default"/>
      </w:rPr>
    </w:lvl>
    <w:lvl w:ilvl="8" w:tplc="E036121E">
      <w:numFmt w:val="bullet"/>
      <w:lvlText w:val="•"/>
      <w:lvlJc w:val="left"/>
      <w:pPr>
        <w:ind w:left="6932" w:hanging="373"/>
      </w:pPr>
      <w:rPr>
        <w:rFonts w:hint="default"/>
      </w:rPr>
    </w:lvl>
  </w:abstractNum>
  <w:abstractNum w:abstractNumId="6" w15:restartNumberingAfterBreak="0">
    <w:nsid w:val="44524683"/>
    <w:multiLevelType w:val="hybridMultilevel"/>
    <w:tmpl w:val="94A871EC"/>
    <w:lvl w:ilvl="0" w:tplc="E65E24B4">
      <w:numFmt w:val="bullet"/>
      <w:lvlText w:val="•"/>
      <w:lvlJc w:val="left"/>
      <w:pPr>
        <w:ind w:left="1092" w:hanging="235"/>
      </w:pPr>
      <w:rPr>
        <w:rFonts w:ascii="Times New Roman" w:eastAsia="Times New Roman" w:hAnsi="Times New Roman" w:cs="Times New Roman" w:hint="default"/>
        <w:w w:val="110"/>
        <w:sz w:val="23"/>
        <w:szCs w:val="23"/>
      </w:rPr>
    </w:lvl>
    <w:lvl w:ilvl="1" w:tplc="6FF68D08">
      <w:numFmt w:val="bullet"/>
      <w:lvlText w:val="•"/>
      <w:lvlJc w:val="left"/>
      <w:pPr>
        <w:ind w:left="2088" w:hanging="235"/>
      </w:pPr>
      <w:rPr>
        <w:rFonts w:hint="default"/>
      </w:rPr>
    </w:lvl>
    <w:lvl w:ilvl="2" w:tplc="E582653C">
      <w:numFmt w:val="bullet"/>
      <w:lvlText w:val="•"/>
      <w:lvlJc w:val="left"/>
      <w:pPr>
        <w:ind w:left="3076" w:hanging="235"/>
      </w:pPr>
      <w:rPr>
        <w:rFonts w:hint="default"/>
      </w:rPr>
    </w:lvl>
    <w:lvl w:ilvl="3" w:tplc="4A0C05D4">
      <w:numFmt w:val="bullet"/>
      <w:lvlText w:val="•"/>
      <w:lvlJc w:val="left"/>
      <w:pPr>
        <w:ind w:left="4064" w:hanging="235"/>
      </w:pPr>
      <w:rPr>
        <w:rFonts w:hint="default"/>
      </w:rPr>
    </w:lvl>
    <w:lvl w:ilvl="4" w:tplc="EADCBBA8">
      <w:numFmt w:val="bullet"/>
      <w:lvlText w:val="•"/>
      <w:lvlJc w:val="left"/>
      <w:pPr>
        <w:ind w:left="5052" w:hanging="235"/>
      </w:pPr>
      <w:rPr>
        <w:rFonts w:hint="default"/>
      </w:rPr>
    </w:lvl>
    <w:lvl w:ilvl="5" w:tplc="BFD83C48">
      <w:numFmt w:val="bullet"/>
      <w:lvlText w:val="•"/>
      <w:lvlJc w:val="left"/>
      <w:pPr>
        <w:ind w:left="6040" w:hanging="235"/>
      </w:pPr>
      <w:rPr>
        <w:rFonts w:hint="default"/>
      </w:rPr>
    </w:lvl>
    <w:lvl w:ilvl="6" w:tplc="1272FE2E">
      <w:numFmt w:val="bullet"/>
      <w:lvlText w:val="•"/>
      <w:lvlJc w:val="left"/>
      <w:pPr>
        <w:ind w:left="7028" w:hanging="235"/>
      </w:pPr>
      <w:rPr>
        <w:rFonts w:hint="default"/>
      </w:rPr>
    </w:lvl>
    <w:lvl w:ilvl="7" w:tplc="B5AAD28C">
      <w:numFmt w:val="bullet"/>
      <w:lvlText w:val="•"/>
      <w:lvlJc w:val="left"/>
      <w:pPr>
        <w:ind w:left="8016" w:hanging="235"/>
      </w:pPr>
      <w:rPr>
        <w:rFonts w:hint="default"/>
      </w:rPr>
    </w:lvl>
    <w:lvl w:ilvl="8" w:tplc="BE80CA58">
      <w:numFmt w:val="bullet"/>
      <w:lvlText w:val="•"/>
      <w:lvlJc w:val="left"/>
      <w:pPr>
        <w:ind w:left="9004" w:hanging="235"/>
      </w:pPr>
      <w:rPr>
        <w:rFonts w:hint="default"/>
      </w:rPr>
    </w:lvl>
  </w:abstractNum>
  <w:abstractNum w:abstractNumId="7" w15:restartNumberingAfterBreak="0">
    <w:nsid w:val="57F78390"/>
    <w:multiLevelType w:val="hybridMultilevel"/>
    <w:tmpl w:val="041FE4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111A2C"/>
    <w:multiLevelType w:val="hybridMultilevel"/>
    <w:tmpl w:val="9CC008EA"/>
    <w:lvl w:ilvl="0" w:tplc="367803FA">
      <w:numFmt w:val="bullet"/>
      <w:lvlText w:val="•"/>
      <w:lvlJc w:val="left"/>
      <w:pPr>
        <w:ind w:left="248" w:hanging="291"/>
      </w:pPr>
      <w:rPr>
        <w:rFonts w:ascii="Arial" w:eastAsia="Arial" w:hAnsi="Arial" w:cs="Arial" w:hint="default"/>
        <w:w w:val="91"/>
        <w:sz w:val="24"/>
        <w:szCs w:val="24"/>
      </w:rPr>
    </w:lvl>
    <w:lvl w:ilvl="1" w:tplc="D1462316">
      <w:numFmt w:val="bullet"/>
      <w:lvlText w:val="•"/>
      <w:lvlJc w:val="left"/>
      <w:pPr>
        <w:ind w:left="834" w:hanging="291"/>
      </w:pPr>
      <w:rPr>
        <w:rFonts w:hint="default"/>
      </w:rPr>
    </w:lvl>
    <w:lvl w:ilvl="2" w:tplc="52060F42">
      <w:numFmt w:val="bullet"/>
      <w:lvlText w:val="•"/>
      <w:lvlJc w:val="left"/>
      <w:pPr>
        <w:ind w:left="1428" w:hanging="291"/>
      </w:pPr>
      <w:rPr>
        <w:rFonts w:hint="default"/>
      </w:rPr>
    </w:lvl>
    <w:lvl w:ilvl="3" w:tplc="C9AC8A14">
      <w:numFmt w:val="bullet"/>
      <w:lvlText w:val="•"/>
      <w:lvlJc w:val="left"/>
      <w:pPr>
        <w:ind w:left="2022" w:hanging="291"/>
      </w:pPr>
      <w:rPr>
        <w:rFonts w:hint="default"/>
      </w:rPr>
    </w:lvl>
    <w:lvl w:ilvl="4" w:tplc="B52A7CF0">
      <w:numFmt w:val="bullet"/>
      <w:lvlText w:val="•"/>
      <w:lvlJc w:val="left"/>
      <w:pPr>
        <w:ind w:left="2617" w:hanging="291"/>
      </w:pPr>
      <w:rPr>
        <w:rFonts w:hint="default"/>
      </w:rPr>
    </w:lvl>
    <w:lvl w:ilvl="5" w:tplc="98D225C0">
      <w:numFmt w:val="bullet"/>
      <w:lvlText w:val="•"/>
      <w:lvlJc w:val="left"/>
      <w:pPr>
        <w:ind w:left="3211" w:hanging="291"/>
      </w:pPr>
      <w:rPr>
        <w:rFonts w:hint="default"/>
      </w:rPr>
    </w:lvl>
    <w:lvl w:ilvl="6" w:tplc="A3D6D946">
      <w:numFmt w:val="bullet"/>
      <w:lvlText w:val="•"/>
      <w:lvlJc w:val="left"/>
      <w:pPr>
        <w:ind w:left="3805" w:hanging="291"/>
      </w:pPr>
      <w:rPr>
        <w:rFonts w:hint="default"/>
      </w:rPr>
    </w:lvl>
    <w:lvl w:ilvl="7" w:tplc="1096A95C">
      <w:numFmt w:val="bullet"/>
      <w:lvlText w:val="•"/>
      <w:lvlJc w:val="left"/>
      <w:pPr>
        <w:ind w:left="4399" w:hanging="291"/>
      </w:pPr>
      <w:rPr>
        <w:rFonts w:hint="default"/>
      </w:rPr>
    </w:lvl>
    <w:lvl w:ilvl="8" w:tplc="B0486FFC">
      <w:numFmt w:val="bullet"/>
      <w:lvlText w:val="•"/>
      <w:lvlJc w:val="left"/>
      <w:pPr>
        <w:ind w:left="4994" w:hanging="291"/>
      </w:pPr>
      <w:rPr>
        <w:rFonts w:hint="default"/>
      </w:rPr>
    </w:lvl>
  </w:abstractNum>
  <w:abstractNum w:abstractNumId="9" w15:restartNumberingAfterBreak="0">
    <w:nsid w:val="69941E4B"/>
    <w:multiLevelType w:val="hybridMultilevel"/>
    <w:tmpl w:val="BE7053C8"/>
    <w:lvl w:ilvl="0" w:tplc="B75CD118">
      <w:start w:val="2"/>
      <w:numFmt w:val="decimal"/>
      <w:lvlText w:val="%1)"/>
      <w:lvlJc w:val="left"/>
      <w:pPr>
        <w:ind w:left="1581" w:hanging="718"/>
      </w:pPr>
      <w:rPr>
        <w:rFonts w:ascii="Times New Roman" w:eastAsia="Times New Roman" w:hAnsi="Times New Roman" w:cs="Times New Roman" w:hint="default"/>
        <w:w w:val="108"/>
        <w:sz w:val="23"/>
        <w:szCs w:val="23"/>
      </w:rPr>
    </w:lvl>
    <w:lvl w:ilvl="1" w:tplc="3CC4AACC">
      <w:numFmt w:val="bullet"/>
      <w:lvlText w:val="•"/>
      <w:lvlJc w:val="left"/>
      <w:pPr>
        <w:ind w:left="2528" w:hanging="718"/>
      </w:pPr>
      <w:rPr>
        <w:rFonts w:hint="default"/>
      </w:rPr>
    </w:lvl>
    <w:lvl w:ilvl="2" w:tplc="D95E7906">
      <w:numFmt w:val="bullet"/>
      <w:lvlText w:val="•"/>
      <w:lvlJc w:val="left"/>
      <w:pPr>
        <w:ind w:left="3476" w:hanging="718"/>
      </w:pPr>
      <w:rPr>
        <w:rFonts w:hint="default"/>
      </w:rPr>
    </w:lvl>
    <w:lvl w:ilvl="3" w:tplc="6F8AA558">
      <w:numFmt w:val="bullet"/>
      <w:lvlText w:val="•"/>
      <w:lvlJc w:val="left"/>
      <w:pPr>
        <w:ind w:left="4424" w:hanging="718"/>
      </w:pPr>
      <w:rPr>
        <w:rFonts w:hint="default"/>
      </w:rPr>
    </w:lvl>
    <w:lvl w:ilvl="4" w:tplc="A3F6B082">
      <w:numFmt w:val="bullet"/>
      <w:lvlText w:val="•"/>
      <w:lvlJc w:val="left"/>
      <w:pPr>
        <w:ind w:left="5372" w:hanging="718"/>
      </w:pPr>
      <w:rPr>
        <w:rFonts w:hint="default"/>
      </w:rPr>
    </w:lvl>
    <w:lvl w:ilvl="5" w:tplc="E0582D48">
      <w:numFmt w:val="bullet"/>
      <w:lvlText w:val="•"/>
      <w:lvlJc w:val="left"/>
      <w:pPr>
        <w:ind w:left="6320" w:hanging="718"/>
      </w:pPr>
      <w:rPr>
        <w:rFonts w:hint="default"/>
      </w:rPr>
    </w:lvl>
    <w:lvl w:ilvl="6" w:tplc="9F4812F8">
      <w:numFmt w:val="bullet"/>
      <w:lvlText w:val="•"/>
      <w:lvlJc w:val="left"/>
      <w:pPr>
        <w:ind w:left="7268" w:hanging="718"/>
      </w:pPr>
      <w:rPr>
        <w:rFonts w:hint="default"/>
      </w:rPr>
    </w:lvl>
    <w:lvl w:ilvl="7" w:tplc="21B6ABC0">
      <w:numFmt w:val="bullet"/>
      <w:lvlText w:val="•"/>
      <w:lvlJc w:val="left"/>
      <w:pPr>
        <w:ind w:left="8216" w:hanging="718"/>
      </w:pPr>
      <w:rPr>
        <w:rFonts w:hint="default"/>
      </w:rPr>
    </w:lvl>
    <w:lvl w:ilvl="8" w:tplc="7ED65AA0">
      <w:numFmt w:val="bullet"/>
      <w:lvlText w:val="•"/>
      <w:lvlJc w:val="left"/>
      <w:pPr>
        <w:ind w:left="9164" w:hanging="718"/>
      </w:pPr>
      <w:rPr>
        <w:rFonts w:hint="default"/>
      </w:rPr>
    </w:lvl>
  </w:abstractNum>
  <w:abstractNum w:abstractNumId="10" w15:restartNumberingAfterBreak="0">
    <w:nsid w:val="70B1148D"/>
    <w:multiLevelType w:val="hybridMultilevel"/>
    <w:tmpl w:val="25CA4248"/>
    <w:lvl w:ilvl="0" w:tplc="3C784044">
      <w:start w:val="1"/>
      <w:numFmt w:val="decimal"/>
      <w:lvlText w:val="%1)"/>
      <w:lvlJc w:val="left"/>
      <w:pPr>
        <w:ind w:left="124" w:hanging="736"/>
      </w:pPr>
      <w:rPr>
        <w:rFonts w:ascii="Times New Roman" w:eastAsia="Times New Roman" w:hAnsi="Times New Roman" w:cs="Times New Roman" w:hint="default"/>
        <w:w w:val="102"/>
        <w:sz w:val="23"/>
        <w:szCs w:val="23"/>
      </w:rPr>
    </w:lvl>
    <w:lvl w:ilvl="1" w:tplc="F7BA6722">
      <w:numFmt w:val="bullet"/>
      <w:lvlText w:val="•"/>
      <w:lvlJc w:val="left"/>
      <w:pPr>
        <w:ind w:left="1214" w:hanging="736"/>
      </w:pPr>
      <w:rPr>
        <w:rFonts w:hint="default"/>
      </w:rPr>
    </w:lvl>
    <w:lvl w:ilvl="2" w:tplc="FC16717C">
      <w:numFmt w:val="bullet"/>
      <w:lvlText w:val="•"/>
      <w:lvlJc w:val="left"/>
      <w:pPr>
        <w:ind w:left="2308" w:hanging="736"/>
      </w:pPr>
      <w:rPr>
        <w:rFonts w:hint="default"/>
      </w:rPr>
    </w:lvl>
    <w:lvl w:ilvl="3" w:tplc="40B4AADE">
      <w:numFmt w:val="bullet"/>
      <w:lvlText w:val="•"/>
      <w:lvlJc w:val="left"/>
      <w:pPr>
        <w:ind w:left="3402" w:hanging="736"/>
      </w:pPr>
      <w:rPr>
        <w:rFonts w:hint="default"/>
      </w:rPr>
    </w:lvl>
    <w:lvl w:ilvl="4" w:tplc="78BAECE6">
      <w:numFmt w:val="bullet"/>
      <w:lvlText w:val="•"/>
      <w:lvlJc w:val="left"/>
      <w:pPr>
        <w:ind w:left="4496" w:hanging="736"/>
      </w:pPr>
      <w:rPr>
        <w:rFonts w:hint="default"/>
      </w:rPr>
    </w:lvl>
    <w:lvl w:ilvl="5" w:tplc="B468959E">
      <w:numFmt w:val="bullet"/>
      <w:lvlText w:val="•"/>
      <w:lvlJc w:val="left"/>
      <w:pPr>
        <w:ind w:left="5590" w:hanging="736"/>
      </w:pPr>
      <w:rPr>
        <w:rFonts w:hint="default"/>
      </w:rPr>
    </w:lvl>
    <w:lvl w:ilvl="6" w:tplc="5152113C">
      <w:numFmt w:val="bullet"/>
      <w:lvlText w:val="•"/>
      <w:lvlJc w:val="left"/>
      <w:pPr>
        <w:ind w:left="6684" w:hanging="736"/>
      </w:pPr>
      <w:rPr>
        <w:rFonts w:hint="default"/>
      </w:rPr>
    </w:lvl>
    <w:lvl w:ilvl="7" w:tplc="70E0D178">
      <w:numFmt w:val="bullet"/>
      <w:lvlText w:val="•"/>
      <w:lvlJc w:val="left"/>
      <w:pPr>
        <w:ind w:left="7778" w:hanging="736"/>
      </w:pPr>
      <w:rPr>
        <w:rFonts w:hint="default"/>
      </w:rPr>
    </w:lvl>
    <w:lvl w:ilvl="8" w:tplc="A902223C">
      <w:numFmt w:val="bullet"/>
      <w:lvlText w:val="•"/>
      <w:lvlJc w:val="left"/>
      <w:pPr>
        <w:ind w:left="8872" w:hanging="736"/>
      </w:pPr>
      <w:rPr>
        <w:rFonts w:hint="default"/>
      </w:rPr>
    </w:lvl>
  </w:abstractNum>
  <w:abstractNum w:abstractNumId="11" w15:restartNumberingAfterBreak="0">
    <w:nsid w:val="7C842B0E"/>
    <w:multiLevelType w:val="hybridMultilevel"/>
    <w:tmpl w:val="DC0415F0"/>
    <w:lvl w:ilvl="0" w:tplc="F168C4F0">
      <w:numFmt w:val="bullet"/>
      <w:lvlText w:val="•"/>
      <w:lvlJc w:val="left"/>
      <w:pPr>
        <w:ind w:left="896" w:hanging="539"/>
      </w:pPr>
      <w:rPr>
        <w:rFonts w:ascii="Times New Roman" w:eastAsia="Times New Roman" w:hAnsi="Times New Roman" w:cs="Times New Roman" w:hint="default"/>
        <w:w w:val="108"/>
        <w:sz w:val="23"/>
        <w:szCs w:val="23"/>
      </w:rPr>
    </w:lvl>
    <w:lvl w:ilvl="1" w:tplc="C78E247E">
      <w:numFmt w:val="bullet"/>
      <w:lvlText w:val="•"/>
      <w:lvlJc w:val="left"/>
      <w:pPr>
        <w:ind w:left="1916" w:hanging="539"/>
      </w:pPr>
      <w:rPr>
        <w:rFonts w:hint="default"/>
      </w:rPr>
    </w:lvl>
    <w:lvl w:ilvl="2" w:tplc="40821F90">
      <w:numFmt w:val="bullet"/>
      <w:lvlText w:val="•"/>
      <w:lvlJc w:val="left"/>
      <w:pPr>
        <w:ind w:left="2932" w:hanging="539"/>
      </w:pPr>
      <w:rPr>
        <w:rFonts w:hint="default"/>
      </w:rPr>
    </w:lvl>
    <w:lvl w:ilvl="3" w:tplc="57C226B6">
      <w:numFmt w:val="bullet"/>
      <w:lvlText w:val="•"/>
      <w:lvlJc w:val="left"/>
      <w:pPr>
        <w:ind w:left="3948" w:hanging="539"/>
      </w:pPr>
      <w:rPr>
        <w:rFonts w:hint="default"/>
      </w:rPr>
    </w:lvl>
    <w:lvl w:ilvl="4" w:tplc="9952867A">
      <w:numFmt w:val="bullet"/>
      <w:lvlText w:val="•"/>
      <w:lvlJc w:val="left"/>
      <w:pPr>
        <w:ind w:left="4964" w:hanging="539"/>
      </w:pPr>
      <w:rPr>
        <w:rFonts w:hint="default"/>
      </w:rPr>
    </w:lvl>
    <w:lvl w:ilvl="5" w:tplc="5AD655BC">
      <w:numFmt w:val="bullet"/>
      <w:lvlText w:val="•"/>
      <w:lvlJc w:val="left"/>
      <w:pPr>
        <w:ind w:left="5980" w:hanging="539"/>
      </w:pPr>
      <w:rPr>
        <w:rFonts w:hint="default"/>
      </w:rPr>
    </w:lvl>
    <w:lvl w:ilvl="6" w:tplc="62A866D2">
      <w:numFmt w:val="bullet"/>
      <w:lvlText w:val="•"/>
      <w:lvlJc w:val="left"/>
      <w:pPr>
        <w:ind w:left="6996" w:hanging="539"/>
      </w:pPr>
      <w:rPr>
        <w:rFonts w:hint="default"/>
      </w:rPr>
    </w:lvl>
    <w:lvl w:ilvl="7" w:tplc="1E700C7E">
      <w:numFmt w:val="bullet"/>
      <w:lvlText w:val="•"/>
      <w:lvlJc w:val="left"/>
      <w:pPr>
        <w:ind w:left="8012" w:hanging="539"/>
      </w:pPr>
      <w:rPr>
        <w:rFonts w:hint="default"/>
      </w:rPr>
    </w:lvl>
    <w:lvl w:ilvl="8" w:tplc="BEEE5CCC">
      <w:numFmt w:val="bullet"/>
      <w:lvlText w:val="•"/>
      <w:lvlJc w:val="left"/>
      <w:pPr>
        <w:ind w:left="9028" w:hanging="539"/>
      </w:pPr>
      <w:rPr>
        <w:rFonts w:hint="default"/>
      </w:rPr>
    </w:lvl>
  </w:abstractNum>
  <w:num w:numId="1">
    <w:abstractNumId w:val="0"/>
  </w:num>
  <w:num w:numId="2">
    <w:abstractNumId w:val="11"/>
  </w:num>
  <w:num w:numId="3">
    <w:abstractNumId w:val="5"/>
  </w:num>
  <w:num w:numId="4">
    <w:abstractNumId w:val="6"/>
  </w:num>
  <w:num w:numId="5">
    <w:abstractNumId w:val="1"/>
  </w:num>
  <w:num w:numId="6">
    <w:abstractNumId w:val="10"/>
  </w:num>
  <w:num w:numId="7">
    <w:abstractNumId w:val="9"/>
  </w:num>
  <w:num w:numId="8">
    <w:abstractNumId w:val="3"/>
  </w:num>
  <w:num w:numId="9">
    <w:abstractNumId w:val="8"/>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11"/>
    <w:rsid w:val="00005385"/>
    <w:rsid w:val="00045D08"/>
    <w:rsid w:val="00066FA5"/>
    <w:rsid w:val="0007344D"/>
    <w:rsid w:val="0007770A"/>
    <w:rsid w:val="000844A0"/>
    <w:rsid w:val="00093D78"/>
    <w:rsid w:val="000B2B49"/>
    <w:rsid w:val="000B60F8"/>
    <w:rsid w:val="000B72B4"/>
    <w:rsid w:val="000C61A8"/>
    <w:rsid w:val="000D0494"/>
    <w:rsid w:val="000D2A49"/>
    <w:rsid w:val="00140607"/>
    <w:rsid w:val="00175899"/>
    <w:rsid w:val="00182036"/>
    <w:rsid w:val="00187A1E"/>
    <w:rsid w:val="001B3A61"/>
    <w:rsid w:val="001C58A1"/>
    <w:rsid w:val="001C6B42"/>
    <w:rsid w:val="001F6611"/>
    <w:rsid w:val="00201902"/>
    <w:rsid w:val="00213A9B"/>
    <w:rsid w:val="00213FBC"/>
    <w:rsid w:val="002269C4"/>
    <w:rsid w:val="00252FF2"/>
    <w:rsid w:val="00254DBB"/>
    <w:rsid w:val="002811DF"/>
    <w:rsid w:val="002B59BE"/>
    <w:rsid w:val="002B7F9E"/>
    <w:rsid w:val="002C0C5A"/>
    <w:rsid w:val="002D7848"/>
    <w:rsid w:val="002E0E45"/>
    <w:rsid w:val="002E6417"/>
    <w:rsid w:val="00334D0F"/>
    <w:rsid w:val="003419F9"/>
    <w:rsid w:val="003423AB"/>
    <w:rsid w:val="003605EF"/>
    <w:rsid w:val="00361F06"/>
    <w:rsid w:val="00361F23"/>
    <w:rsid w:val="00373E9E"/>
    <w:rsid w:val="003A5E2C"/>
    <w:rsid w:val="003A7842"/>
    <w:rsid w:val="003B319F"/>
    <w:rsid w:val="003C5504"/>
    <w:rsid w:val="00400BBA"/>
    <w:rsid w:val="00405DD4"/>
    <w:rsid w:val="00413A47"/>
    <w:rsid w:val="0043394A"/>
    <w:rsid w:val="004774AF"/>
    <w:rsid w:val="004826F4"/>
    <w:rsid w:val="004951CC"/>
    <w:rsid w:val="004A32ED"/>
    <w:rsid w:val="004F4EC4"/>
    <w:rsid w:val="004F5AE5"/>
    <w:rsid w:val="00502D7C"/>
    <w:rsid w:val="00511783"/>
    <w:rsid w:val="005224DD"/>
    <w:rsid w:val="00523C3E"/>
    <w:rsid w:val="0055552C"/>
    <w:rsid w:val="00577234"/>
    <w:rsid w:val="00596291"/>
    <w:rsid w:val="00596DD2"/>
    <w:rsid w:val="005A7A06"/>
    <w:rsid w:val="005B42B9"/>
    <w:rsid w:val="005B55B4"/>
    <w:rsid w:val="005B7838"/>
    <w:rsid w:val="005C795D"/>
    <w:rsid w:val="005D5AC6"/>
    <w:rsid w:val="005D74EF"/>
    <w:rsid w:val="005D7F5C"/>
    <w:rsid w:val="005E40A9"/>
    <w:rsid w:val="005E601C"/>
    <w:rsid w:val="00600E6D"/>
    <w:rsid w:val="006053E3"/>
    <w:rsid w:val="00606DBC"/>
    <w:rsid w:val="006145FA"/>
    <w:rsid w:val="00615B76"/>
    <w:rsid w:val="00617FED"/>
    <w:rsid w:val="00631010"/>
    <w:rsid w:val="006323A3"/>
    <w:rsid w:val="00633893"/>
    <w:rsid w:val="00636E05"/>
    <w:rsid w:val="006529EA"/>
    <w:rsid w:val="00654648"/>
    <w:rsid w:val="00656DB3"/>
    <w:rsid w:val="006735C1"/>
    <w:rsid w:val="00675BA6"/>
    <w:rsid w:val="00676AC0"/>
    <w:rsid w:val="00683B08"/>
    <w:rsid w:val="006B0E53"/>
    <w:rsid w:val="006B376F"/>
    <w:rsid w:val="006C3247"/>
    <w:rsid w:val="006C417D"/>
    <w:rsid w:val="006C4B69"/>
    <w:rsid w:val="006D1EEC"/>
    <w:rsid w:val="006F0F7F"/>
    <w:rsid w:val="00720536"/>
    <w:rsid w:val="00720D52"/>
    <w:rsid w:val="00737B7E"/>
    <w:rsid w:val="00755184"/>
    <w:rsid w:val="007565D6"/>
    <w:rsid w:val="007651C4"/>
    <w:rsid w:val="00784403"/>
    <w:rsid w:val="00790B58"/>
    <w:rsid w:val="00797FF6"/>
    <w:rsid w:val="007C039C"/>
    <w:rsid w:val="007C2A6E"/>
    <w:rsid w:val="007C3AEB"/>
    <w:rsid w:val="007D3C76"/>
    <w:rsid w:val="007E08BA"/>
    <w:rsid w:val="007E5C96"/>
    <w:rsid w:val="007E69CD"/>
    <w:rsid w:val="007F0B5B"/>
    <w:rsid w:val="008061E4"/>
    <w:rsid w:val="00807B84"/>
    <w:rsid w:val="00825CDE"/>
    <w:rsid w:val="0084748F"/>
    <w:rsid w:val="00862555"/>
    <w:rsid w:val="008633DB"/>
    <w:rsid w:val="00866EAD"/>
    <w:rsid w:val="008701CD"/>
    <w:rsid w:val="008768F1"/>
    <w:rsid w:val="00882D10"/>
    <w:rsid w:val="00896418"/>
    <w:rsid w:val="008A6C9D"/>
    <w:rsid w:val="008B63D3"/>
    <w:rsid w:val="008D0270"/>
    <w:rsid w:val="008D4106"/>
    <w:rsid w:val="008E4128"/>
    <w:rsid w:val="008F4DDE"/>
    <w:rsid w:val="008F5811"/>
    <w:rsid w:val="00917CBE"/>
    <w:rsid w:val="00924BE5"/>
    <w:rsid w:val="0093447E"/>
    <w:rsid w:val="009438CF"/>
    <w:rsid w:val="00947819"/>
    <w:rsid w:val="00952EF6"/>
    <w:rsid w:val="00957C06"/>
    <w:rsid w:val="00962D47"/>
    <w:rsid w:val="009856F6"/>
    <w:rsid w:val="00995A53"/>
    <w:rsid w:val="009F4B10"/>
    <w:rsid w:val="00A03D7D"/>
    <w:rsid w:val="00A14821"/>
    <w:rsid w:val="00A20CBF"/>
    <w:rsid w:val="00A30D3C"/>
    <w:rsid w:val="00A40DD3"/>
    <w:rsid w:val="00A52818"/>
    <w:rsid w:val="00A53A3C"/>
    <w:rsid w:val="00A56D60"/>
    <w:rsid w:val="00A7097B"/>
    <w:rsid w:val="00A934E6"/>
    <w:rsid w:val="00AC6CA0"/>
    <w:rsid w:val="00AC6EA9"/>
    <w:rsid w:val="00B10E4D"/>
    <w:rsid w:val="00B132D6"/>
    <w:rsid w:val="00B13343"/>
    <w:rsid w:val="00B210FC"/>
    <w:rsid w:val="00B21E00"/>
    <w:rsid w:val="00B22FB8"/>
    <w:rsid w:val="00B41666"/>
    <w:rsid w:val="00B42C37"/>
    <w:rsid w:val="00B52FBB"/>
    <w:rsid w:val="00B614B2"/>
    <w:rsid w:val="00B638D5"/>
    <w:rsid w:val="00B67B1C"/>
    <w:rsid w:val="00B72933"/>
    <w:rsid w:val="00B81FC1"/>
    <w:rsid w:val="00B91311"/>
    <w:rsid w:val="00B92BE1"/>
    <w:rsid w:val="00B974B0"/>
    <w:rsid w:val="00B97C04"/>
    <w:rsid w:val="00BA45FA"/>
    <w:rsid w:val="00BB54E8"/>
    <w:rsid w:val="00C00550"/>
    <w:rsid w:val="00C00959"/>
    <w:rsid w:val="00C20470"/>
    <w:rsid w:val="00C23E7E"/>
    <w:rsid w:val="00C458FC"/>
    <w:rsid w:val="00C47EB8"/>
    <w:rsid w:val="00C5592C"/>
    <w:rsid w:val="00C9571C"/>
    <w:rsid w:val="00C95C7C"/>
    <w:rsid w:val="00CB2076"/>
    <w:rsid w:val="00CC1BDA"/>
    <w:rsid w:val="00D05E7E"/>
    <w:rsid w:val="00D152EB"/>
    <w:rsid w:val="00D53F92"/>
    <w:rsid w:val="00D5505D"/>
    <w:rsid w:val="00D554DA"/>
    <w:rsid w:val="00D6702B"/>
    <w:rsid w:val="00D724CB"/>
    <w:rsid w:val="00D732D4"/>
    <w:rsid w:val="00D76128"/>
    <w:rsid w:val="00D85D3E"/>
    <w:rsid w:val="00D93698"/>
    <w:rsid w:val="00DA392B"/>
    <w:rsid w:val="00DA6464"/>
    <w:rsid w:val="00DB0A62"/>
    <w:rsid w:val="00DB5F8D"/>
    <w:rsid w:val="00DC318C"/>
    <w:rsid w:val="00DC7645"/>
    <w:rsid w:val="00DD14C1"/>
    <w:rsid w:val="00E04809"/>
    <w:rsid w:val="00E07170"/>
    <w:rsid w:val="00E11C65"/>
    <w:rsid w:val="00E2090A"/>
    <w:rsid w:val="00E232AF"/>
    <w:rsid w:val="00E252CD"/>
    <w:rsid w:val="00E30DA5"/>
    <w:rsid w:val="00E35989"/>
    <w:rsid w:val="00E40DAC"/>
    <w:rsid w:val="00E60DBD"/>
    <w:rsid w:val="00E6478A"/>
    <w:rsid w:val="00E859A8"/>
    <w:rsid w:val="00E874C2"/>
    <w:rsid w:val="00E931B6"/>
    <w:rsid w:val="00E97B0D"/>
    <w:rsid w:val="00EA1392"/>
    <w:rsid w:val="00EA5213"/>
    <w:rsid w:val="00EA7EB3"/>
    <w:rsid w:val="00EB453B"/>
    <w:rsid w:val="00EF6258"/>
    <w:rsid w:val="00F168E0"/>
    <w:rsid w:val="00F20A6C"/>
    <w:rsid w:val="00F406A1"/>
    <w:rsid w:val="00F4332D"/>
    <w:rsid w:val="00F51055"/>
    <w:rsid w:val="00F517D0"/>
    <w:rsid w:val="00F71C60"/>
    <w:rsid w:val="00F81B93"/>
    <w:rsid w:val="00F8268E"/>
    <w:rsid w:val="00F84C3D"/>
    <w:rsid w:val="00F978CB"/>
    <w:rsid w:val="00FA6095"/>
    <w:rsid w:val="00FB44B9"/>
    <w:rsid w:val="00FB720D"/>
    <w:rsid w:val="00FD0207"/>
    <w:rsid w:val="00FD7FDC"/>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E04568"/>
  <w15:docId w15:val="{4895ADCF-3049-4BCA-A2A3-99E65211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5B"/>
  </w:style>
  <w:style w:type="paragraph" w:styleId="Heading1">
    <w:name w:val="heading 1"/>
    <w:basedOn w:val="Normal"/>
    <w:next w:val="Normal"/>
    <w:link w:val="Heading1Char"/>
    <w:uiPriority w:val="9"/>
    <w:qFormat/>
    <w:rsid w:val="007F0B5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F0B5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F0B5B"/>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7F0B5B"/>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7F0B5B"/>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7F0B5B"/>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7F0B5B"/>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7F0B5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F0B5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FD7FDC"/>
    <w:rPr>
      <w:sz w:val="23"/>
      <w:szCs w:val="23"/>
    </w:rPr>
  </w:style>
  <w:style w:type="paragraph" w:styleId="ListParagraph">
    <w:name w:val="List Paragraph"/>
    <w:basedOn w:val="Normal"/>
    <w:uiPriority w:val="34"/>
    <w:qFormat/>
    <w:rsid w:val="00FD7FDC"/>
    <w:pPr>
      <w:ind w:left="720"/>
      <w:contextualSpacing/>
    </w:pPr>
  </w:style>
  <w:style w:type="paragraph" w:customStyle="1" w:styleId="TableParagraph">
    <w:name w:val="Table Paragraph"/>
    <w:basedOn w:val="Normal"/>
    <w:uiPriority w:val="1"/>
    <w:rsid w:val="00FD7FDC"/>
    <w:pPr>
      <w:spacing w:before="5"/>
      <w:ind w:left="96"/>
    </w:pPr>
  </w:style>
  <w:style w:type="paragraph" w:styleId="Header">
    <w:name w:val="header"/>
    <w:basedOn w:val="Normal"/>
    <w:link w:val="HeaderChar"/>
    <w:uiPriority w:val="99"/>
    <w:unhideWhenUsed/>
    <w:rsid w:val="00FD0207"/>
    <w:pPr>
      <w:tabs>
        <w:tab w:val="center" w:pos="4680"/>
        <w:tab w:val="right" w:pos="9360"/>
      </w:tabs>
    </w:pPr>
  </w:style>
  <w:style w:type="character" w:customStyle="1" w:styleId="HeaderChar">
    <w:name w:val="Header Char"/>
    <w:basedOn w:val="DefaultParagraphFont"/>
    <w:link w:val="Header"/>
    <w:uiPriority w:val="99"/>
    <w:rsid w:val="00FD0207"/>
    <w:rPr>
      <w:rFonts w:ascii="Times New Roman" w:eastAsia="Times New Roman" w:hAnsi="Times New Roman" w:cs="Times New Roman"/>
    </w:rPr>
  </w:style>
  <w:style w:type="paragraph" w:styleId="Footer">
    <w:name w:val="footer"/>
    <w:basedOn w:val="Normal"/>
    <w:link w:val="FooterChar"/>
    <w:uiPriority w:val="99"/>
    <w:unhideWhenUsed/>
    <w:rsid w:val="00FD0207"/>
    <w:pPr>
      <w:tabs>
        <w:tab w:val="center" w:pos="4680"/>
        <w:tab w:val="right" w:pos="9360"/>
      </w:tabs>
    </w:pPr>
  </w:style>
  <w:style w:type="character" w:customStyle="1" w:styleId="FooterChar">
    <w:name w:val="Footer Char"/>
    <w:basedOn w:val="DefaultParagraphFont"/>
    <w:link w:val="Footer"/>
    <w:uiPriority w:val="99"/>
    <w:rsid w:val="00FD0207"/>
    <w:rPr>
      <w:rFonts w:ascii="Times New Roman" w:eastAsia="Times New Roman" w:hAnsi="Times New Roman" w:cs="Times New Roman"/>
    </w:rPr>
  </w:style>
  <w:style w:type="paragraph" w:customStyle="1" w:styleId="Default">
    <w:name w:val="Default"/>
    <w:rsid w:val="00DA6464"/>
    <w:pPr>
      <w:adjustRightInd w:val="0"/>
    </w:pPr>
    <w:rPr>
      <w:rFonts w:ascii="Calibri" w:hAnsi="Calibri" w:cs="Calibri"/>
      <w:color w:val="000000"/>
      <w:sz w:val="24"/>
      <w:szCs w:val="24"/>
    </w:rPr>
  </w:style>
  <w:style w:type="paragraph" w:customStyle="1" w:styleId="CM6">
    <w:name w:val="CM6"/>
    <w:basedOn w:val="Default"/>
    <w:next w:val="Default"/>
    <w:uiPriority w:val="99"/>
    <w:rsid w:val="00DA6464"/>
    <w:rPr>
      <w:rFonts w:cstheme="minorBidi"/>
      <w:color w:val="auto"/>
    </w:rPr>
  </w:style>
  <w:style w:type="paragraph" w:customStyle="1" w:styleId="CM1">
    <w:name w:val="CM1"/>
    <w:basedOn w:val="Default"/>
    <w:next w:val="Default"/>
    <w:uiPriority w:val="99"/>
    <w:rsid w:val="00DA6464"/>
    <w:pPr>
      <w:spacing w:line="278" w:lineRule="atLeast"/>
    </w:pPr>
    <w:rPr>
      <w:rFonts w:cstheme="minorBidi"/>
      <w:color w:val="auto"/>
    </w:rPr>
  </w:style>
  <w:style w:type="paragraph" w:customStyle="1" w:styleId="CM7">
    <w:name w:val="CM7"/>
    <w:basedOn w:val="Default"/>
    <w:next w:val="Default"/>
    <w:uiPriority w:val="99"/>
    <w:rsid w:val="00DA6464"/>
    <w:rPr>
      <w:rFonts w:cstheme="minorBidi"/>
      <w:color w:val="auto"/>
    </w:rPr>
  </w:style>
  <w:style w:type="paragraph" w:customStyle="1" w:styleId="CM8">
    <w:name w:val="CM8"/>
    <w:basedOn w:val="Default"/>
    <w:next w:val="Default"/>
    <w:uiPriority w:val="99"/>
    <w:rsid w:val="00DA6464"/>
    <w:rPr>
      <w:rFonts w:cstheme="minorBidi"/>
      <w:color w:val="auto"/>
    </w:rPr>
  </w:style>
  <w:style w:type="table" w:styleId="TableGrid">
    <w:name w:val="Table Grid"/>
    <w:basedOn w:val="TableNormal"/>
    <w:uiPriority w:val="39"/>
    <w:rsid w:val="00B2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E2C"/>
    <w:rPr>
      <w:rFonts w:ascii="Tahoma" w:hAnsi="Tahoma" w:cs="Tahoma"/>
      <w:sz w:val="16"/>
      <w:szCs w:val="16"/>
    </w:rPr>
  </w:style>
  <w:style w:type="character" w:customStyle="1" w:styleId="BalloonTextChar">
    <w:name w:val="Balloon Text Char"/>
    <w:basedOn w:val="DefaultParagraphFont"/>
    <w:link w:val="BalloonText"/>
    <w:uiPriority w:val="99"/>
    <w:semiHidden/>
    <w:rsid w:val="003A5E2C"/>
    <w:rPr>
      <w:rFonts w:ascii="Tahoma" w:eastAsia="Times New Roman" w:hAnsi="Tahoma" w:cs="Tahoma"/>
      <w:sz w:val="16"/>
      <w:szCs w:val="16"/>
    </w:rPr>
  </w:style>
  <w:style w:type="character" w:styleId="Hyperlink">
    <w:name w:val="Hyperlink"/>
    <w:basedOn w:val="DefaultParagraphFont"/>
    <w:uiPriority w:val="99"/>
    <w:unhideWhenUsed/>
    <w:rsid w:val="00A03D7D"/>
    <w:rPr>
      <w:color w:val="0000FF" w:themeColor="hyperlink"/>
      <w:u w:val="single"/>
    </w:rPr>
  </w:style>
  <w:style w:type="character" w:customStyle="1" w:styleId="UnresolvedMention1">
    <w:name w:val="Unresolved Mention1"/>
    <w:basedOn w:val="DefaultParagraphFont"/>
    <w:uiPriority w:val="99"/>
    <w:semiHidden/>
    <w:unhideWhenUsed/>
    <w:rsid w:val="00A03D7D"/>
    <w:rPr>
      <w:color w:val="808080"/>
      <w:shd w:val="clear" w:color="auto" w:fill="E6E6E6"/>
    </w:rPr>
  </w:style>
  <w:style w:type="paragraph" w:styleId="NoSpacing">
    <w:name w:val="No Spacing"/>
    <w:uiPriority w:val="1"/>
    <w:qFormat/>
    <w:rsid w:val="007F0B5B"/>
    <w:pPr>
      <w:spacing w:after="0" w:line="240" w:lineRule="auto"/>
    </w:pPr>
  </w:style>
  <w:style w:type="character" w:customStyle="1" w:styleId="Heading1Char">
    <w:name w:val="Heading 1 Char"/>
    <w:basedOn w:val="DefaultParagraphFont"/>
    <w:link w:val="Heading1"/>
    <w:uiPriority w:val="9"/>
    <w:rsid w:val="007F0B5B"/>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7F0B5B"/>
    <w:rPr>
      <w:caps/>
      <w:spacing w:val="15"/>
      <w:shd w:val="clear" w:color="auto" w:fill="DBE5F1" w:themeFill="accent1" w:themeFillTint="33"/>
    </w:rPr>
  </w:style>
  <w:style w:type="character" w:customStyle="1" w:styleId="Heading3Char">
    <w:name w:val="Heading 3 Char"/>
    <w:basedOn w:val="DefaultParagraphFont"/>
    <w:link w:val="Heading3"/>
    <w:uiPriority w:val="9"/>
    <w:rsid w:val="007F0B5B"/>
    <w:rPr>
      <w:caps/>
      <w:color w:val="243F60" w:themeColor="accent1" w:themeShade="7F"/>
      <w:spacing w:val="15"/>
    </w:rPr>
  </w:style>
  <w:style w:type="character" w:customStyle="1" w:styleId="Heading4Char">
    <w:name w:val="Heading 4 Char"/>
    <w:basedOn w:val="DefaultParagraphFont"/>
    <w:link w:val="Heading4"/>
    <w:uiPriority w:val="9"/>
    <w:rsid w:val="007F0B5B"/>
    <w:rPr>
      <w:caps/>
      <w:color w:val="365F91" w:themeColor="accent1" w:themeShade="BF"/>
      <w:spacing w:val="10"/>
    </w:rPr>
  </w:style>
  <w:style w:type="character" w:customStyle="1" w:styleId="Heading5Char">
    <w:name w:val="Heading 5 Char"/>
    <w:basedOn w:val="DefaultParagraphFont"/>
    <w:link w:val="Heading5"/>
    <w:uiPriority w:val="9"/>
    <w:rsid w:val="007F0B5B"/>
    <w:rPr>
      <w:caps/>
      <w:color w:val="365F91" w:themeColor="accent1" w:themeShade="BF"/>
      <w:spacing w:val="10"/>
    </w:rPr>
  </w:style>
  <w:style w:type="character" w:customStyle="1" w:styleId="Heading6Char">
    <w:name w:val="Heading 6 Char"/>
    <w:basedOn w:val="DefaultParagraphFont"/>
    <w:link w:val="Heading6"/>
    <w:uiPriority w:val="9"/>
    <w:rsid w:val="007F0B5B"/>
    <w:rPr>
      <w:caps/>
      <w:color w:val="365F91" w:themeColor="accent1" w:themeShade="BF"/>
      <w:spacing w:val="10"/>
    </w:rPr>
  </w:style>
  <w:style w:type="character" w:customStyle="1" w:styleId="Heading7Char">
    <w:name w:val="Heading 7 Char"/>
    <w:basedOn w:val="DefaultParagraphFont"/>
    <w:link w:val="Heading7"/>
    <w:uiPriority w:val="9"/>
    <w:rsid w:val="007F0B5B"/>
    <w:rPr>
      <w:caps/>
      <w:color w:val="365F91" w:themeColor="accent1" w:themeShade="BF"/>
      <w:spacing w:val="10"/>
    </w:rPr>
  </w:style>
  <w:style w:type="character" w:customStyle="1" w:styleId="Heading8Char">
    <w:name w:val="Heading 8 Char"/>
    <w:basedOn w:val="DefaultParagraphFont"/>
    <w:link w:val="Heading8"/>
    <w:uiPriority w:val="9"/>
    <w:rsid w:val="007F0B5B"/>
    <w:rPr>
      <w:caps/>
      <w:spacing w:val="10"/>
      <w:sz w:val="18"/>
      <w:szCs w:val="18"/>
    </w:rPr>
  </w:style>
  <w:style w:type="character" w:customStyle="1" w:styleId="Heading9Char">
    <w:name w:val="Heading 9 Char"/>
    <w:basedOn w:val="DefaultParagraphFont"/>
    <w:link w:val="Heading9"/>
    <w:uiPriority w:val="9"/>
    <w:semiHidden/>
    <w:rsid w:val="007F0B5B"/>
    <w:rPr>
      <w:i/>
      <w:iCs/>
      <w:caps/>
      <w:spacing w:val="10"/>
      <w:sz w:val="18"/>
      <w:szCs w:val="18"/>
    </w:rPr>
  </w:style>
  <w:style w:type="paragraph" w:styleId="Caption">
    <w:name w:val="caption"/>
    <w:basedOn w:val="Normal"/>
    <w:next w:val="Normal"/>
    <w:uiPriority w:val="35"/>
    <w:semiHidden/>
    <w:unhideWhenUsed/>
    <w:qFormat/>
    <w:rsid w:val="007F0B5B"/>
    <w:rPr>
      <w:b/>
      <w:bCs/>
      <w:color w:val="365F91" w:themeColor="accent1" w:themeShade="BF"/>
      <w:sz w:val="16"/>
      <w:szCs w:val="16"/>
    </w:rPr>
  </w:style>
  <w:style w:type="paragraph" w:styleId="Title">
    <w:name w:val="Title"/>
    <w:basedOn w:val="Normal"/>
    <w:next w:val="Normal"/>
    <w:link w:val="TitleChar"/>
    <w:uiPriority w:val="10"/>
    <w:qFormat/>
    <w:rsid w:val="007F0B5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7F0B5B"/>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7F0B5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F0B5B"/>
    <w:rPr>
      <w:caps/>
      <w:color w:val="595959" w:themeColor="text1" w:themeTint="A6"/>
      <w:spacing w:val="10"/>
      <w:sz w:val="21"/>
      <w:szCs w:val="21"/>
    </w:rPr>
  </w:style>
  <w:style w:type="character" w:styleId="Strong">
    <w:name w:val="Strong"/>
    <w:uiPriority w:val="22"/>
    <w:qFormat/>
    <w:rsid w:val="007F0B5B"/>
    <w:rPr>
      <w:b/>
      <w:bCs/>
    </w:rPr>
  </w:style>
  <w:style w:type="character" w:styleId="Emphasis">
    <w:name w:val="Emphasis"/>
    <w:uiPriority w:val="20"/>
    <w:qFormat/>
    <w:rsid w:val="007F0B5B"/>
    <w:rPr>
      <w:caps/>
      <w:color w:val="243F60" w:themeColor="accent1" w:themeShade="7F"/>
      <w:spacing w:val="5"/>
    </w:rPr>
  </w:style>
  <w:style w:type="paragraph" w:styleId="Quote">
    <w:name w:val="Quote"/>
    <w:basedOn w:val="Normal"/>
    <w:next w:val="Normal"/>
    <w:link w:val="QuoteChar"/>
    <w:uiPriority w:val="29"/>
    <w:qFormat/>
    <w:rsid w:val="007F0B5B"/>
    <w:rPr>
      <w:i/>
      <w:iCs/>
      <w:sz w:val="24"/>
      <w:szCs w:val="24"/>
    </w:rPr>
  </w:style>
  <w:style w:type="character" w:customStyle="1" w:styleId="QuoteChar">
    <w:name w:val="Quote Char"/>
    <w:basedOn w:val="DefaultParagraphFont"/>
    <w:link w:val="Quote"/>
    <w:uiPriority w:val="29"/>
    <w:rsid w:val="007F0B5B"/>
    <w:rPr>
      <w:i/>
      <w:iCs/>
      <w:sz w:val="24"/>
      <w:szCs w:val="24"/>
    </w:rPr>
  </w:style>
  <w:style w:type="paragraph" w:styleId="IntenseQuote">
    <w:name w:val="Intense Quote"/>
    <w:basedOn w:val="Normal"/>
    <w:next w:val="Normal"/>
    <w:link w:val="IntenseQuoteChar"/>
    <w:uiPriority w:val="30"/>
    <w:qFormat/>
    <w:rsid w:val="007F0B5B"/>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7F0B5B"/>
    <w:rPr>
      <w:color w:val="4F81BD" w:themeColor="accent1"/>
      <w:sz w:val="24"/>
      <w:szCs w:val="24"/>
    </w:rPr>
  </w:style>
  <w:style w:type="character" w:styleId="SubtleEmphasis">
    <w:name w:val="Subtle Emphasis"/>
    <w:uiPriority w:val="19"/>
    <w:qFormat/>
    <w:rsid w:val="007F0B5B"/>
    <w:rPr>
      <w:i/>
      <w:iCs/>
      <w:color w:val="243F60" w:themeColor="accent1" w:themeShade="7F"/>
    </w:rPr>
  </w:style>
  <w:style w:type="character" w:styleId="IntenseEmphasis">
    <w:name w:val="Intense Emphasis"/>
    <w:uiPriority w:val="21"/>
    <w:qFormat/>
    <w:rsid w:val="007F0B5B"/>
    <w:rPr>
      <w:b/>
      <w:bCs/>
      <w:caps/>
      <w:color w:val="243F60" w:themeColor="accent1" w:themeShade="7F"/>
      <w:spacing w:val="10"/>
    </w:rPr>
  </w:style>
  <w:style w:type="character" w:styleId="SubtleReference">
    <w:name w:val="Subtle Reference"/>
    <w:uiPriority w:val="31"/>
    <w:qFormat/>
    <w:rsid w:val="007F0B5B"/>
    <w:rPr>
      <w:b/>
      <w:bCs/>
      <w:color w:val="4F81BD" w:themeColor="accent1"/>
    </w:rPr>
  </w:style>
  <w:style w:type="character" w:styleId="IntenseReference">
    <w:name w:val="Intense Reference"/>
    <w:uiPriority w:val="32"/>
    <w:qFormat/>
    <w:rsid w:val="007F0B5B"/>
    <w:rPr>
      <w:b/>
      <w:bCs/>
      <w:i/>
      <w:iCs/>
      <w:caps/>
      <w:color w:val="4F81BD" w:themeColor="accent1"/>
    </w:rPr>
  </w:style>
  <w:style w:type="character" w:styleId="BookTitle">
    <w:name w:val="Book Title"/>
    <w:uiPriority w:val="33"/>
    <w:qFormat/>
    <w:rsid w:val="007F0B5B"/>
    <w:rPr>
      <w:b/>
      <w:bCs/>
      <w:i/>
      <w:iCs/>
      <w:spacing w:val="0"/>
    </w:rPr>
  </w:style>
  <w:style w:type="paragraph" w:styleId="TOCHeading">
    <w:name w:val="TOC Heading"/>
    <w:basedOn w:val="Heading1"/>
    <w:next w:val="Normal"/>
    <w:uiPriority w:val="39"/>
    <w:semiHidden/>
    <w:unhideWhenUsed/>
    <w:qFormat/>
    <w:rsid w:val="007F0B5B"/>
    <w:pPr>
      <w:outlineLvl w:val="9"/>
    </w:pPr>
  </w:style>
  <w:style w:type="character" w:styleId="UnresolvedMention">
    <w:name w:val="Unresolved Mention"/>
    <w:basedOn w:val="DefaultParagraphFont"/>
    <w:uiPriority w:val="99"/>
    <w:semiHidden/>
    <w:unhideWhenUsed/>
    <w:rsid w:val="00806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bs.mo.gov/related-resources/node/9319"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ff-frankjob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jeff-frankjobs.com/node/1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4DCC53C165F44B8FB8723F6BE56F2F" ma:contentTypeVersion="6" ma:contentTypeDescription="Create a new document." ma:contentTypeScope="" ma:versionID="6d91a92a7c3bbeff5340f777c68221a5">
  <xsd:schema xmlns:xsd="http://www.w3.org/2001/XMLSchema" xmlns:xs="http://www.w3.org/2001/XMLSchema" xmlns:p="http://schemas.microsoft.com/office/2006/metadata/properties" xmlns:ns2="72c30f81-18c4-4c0e-b711-0916917a87ff" xmlns:ns3="a9d946d8-dbb4-4a96-99c8-658231cadfc6" targetNamespace="http://schemas.microsoft.com/office/2006/metadata/properties" ma:root="true" ma:fieldsID="0b972b0c8d55e68f14670c5d39efe6e5" ns2:_="" ns3:_="">
    <xsd:import namespace="72c30f81-18c4-4c0e-b711-0916917a87ff"/>
    <xsd:import namespace="a9d946d8-dbb4-4a96-99c8-658231cad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30f81-18c4-4c0e-b711-0916917a8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946d8-dbb4-4a96-99c8-658231cad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9d946d8-dbb4-4a96-99c8-658231cadfc6">
      <UserInfo>
        <DisplayName>Michael Ravenscraft</DisplayName>
        <AccountId>15</AccountId>
        <AccountType/>
      </UserInfo>
    </SharedWithUsers>
  </documentManagement>
</p:properties>
</file>

<file path=customXml/itemProps1.xml><?xml version="1.0" encoding="utf-8"?>
<ds:datastoreItem xmlns:ds="http://schemas.openxmlformats.org/officeDocument/2006/customXml" ds:itemID="{EF4A1078-9C81-4B4E-9339-B5DB13BEC407}">
  <ds:schemaRefs>
    <ds:schemaRef ds:uri="http://schemas.openxmlformats.org/officeDocument/2006/bibliography"/>
  </ds:schemaRefs>
</ds:datastoreItem>
</file>

<file path=customXml/itemProps2.xml><?xml version="1.0" encoding="utf-8"?>
<ds:datastoreItem xmlns:ds="http://schemas.openxmlformats.org/officeDocument/2006/customXml" ds:itemID="{AE536031-226D-4768-A9EE-016619E9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30f81-18c4-4c0e-b711-0916917a87ff"/>
    <ds:schemaRef ds:uri="a9d946d8-dbb4-4a96-99c8-658231cad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40C2-D74D-48A1-80E8-14BCEFBDE296}">
  <ds:schemaRefs>
    <ds:schemaRef ds:uri="http://schemas.microsoft.com/sharepoint/v3/contenttype/forms"/>
  </ds:schemaRefs>
</ds:datastoreItem>
</file>

<file path=customXml/itemProps4.xml><?xml version="1.0" encoding="utf-8"?>
<ds:datastoreItem xmlns:ds="http://schemas.openxmlformats.org/officeDocument/2006/customXml" ds:itemID="{60AF0D05-4BDC-409C-BB08-981BEA5D48E7}">
  <ds:schemaRefs>
    <ds:schemaRef ds:uri="http://schemas.microsoft.com/office/2006/metadata/properties"/>
    <ds:schemaRef ds:uri="http://schemas.microsoft.com/office/infopath/2007/PartnerControls"/>
    <ds:schemaRef ds:uri="a9d946d8-dbb4-4a96-99c8-658231cadf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Tedder</dc:creator>
  <cp:lastModifiedBy>Leanna Eckhoff</cp:lastModifiedBy>
  <cp:revision>2</cp:revision>
  <cp:lastPrinted>2017-07-27T19:28:00Z</cp:lastPrinted>
  <dcterms:created xsi:type="dcterms:W3CDTF">2021-06-15T18:48:00Z</dcterms:created>
  <dcterms:modified xsi:type="dcterms:W3CDTF">2021-06-15T18:48:00Z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0x010100304DCC53C165F44B8FB8723F6BE56F2F</vt:lpwstr>
  </property>
</Properties>
</file>